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CA" w:rsidRDefault="007313CA" w:rsidP="007313CA">
      <w:pPr>
        <w:spacing w:after="0" w:line="240" w:lineRule="auto"/>
        <w:ind w:firstLine="567"/>
        <w:jc w:val="center"/>
        <w:rPr>
          <w:rFonts w:eastAsia="Times New Roman"/>
          <w:b/>
          <w:sz w:val="48"/>
          <w:szCs w:val="24"/>
          <w:lang w:eastAsia="ru-RU"/>
        </w:rPr>
      </w:pPr>
      <w:r>
        <w:rPr>
          <w:rFonts w:eastAsia="Times New Roman"/>
          <w:b/>
          <w:sz w:val="48"/>
          <w:szCs w:val="24"/>
          <w:lang w:eastAsia="ru-RU"/>
        </w:rPr>
        <w:t>СБОРНИК</w:t>
      </w:r>
    </w:p>
    <w:p w:rsidR="007313CA" w:rsidRDefault="007313CA" w:rsidP="007313CA">
      <w:pPr>
        <w:spacing w:after="0" w:line="240" w:lineRule="auto"/>
        <w:ind w:firstLine="567"/>
        <w:jc w:val="center"/>
        <w:rPr>
          <w:rFonts w:eastAsia="Times New Roman"/>
          <w:b/>
          <w:sz w:val="48"/>
          <w:szCs w:val="24"/>
          <w:lang w:eastAsia="ru-RU"/>
        </w:rPr>
      </w:pPr>
      <w:r>
        <w:rPr>
          <w:rFonts w:eastAsia="Times New Roman"/>
          <w:b/>
          <w:sz w:val="48"/>
          <w:szCs w:val="24"/>
          <w:lang w:eastAsia="ru-RU"/>
        </w:rPr>
        <w:t>муниципальных правовых актов Поспелихинского Центрального сельсовета Поспелихинского района Алтайского края</w:t>
      </w:r>
    </w:p>
    <w:p w:rsidR="007313CA" w:rsidRDefault="007313CA" w:rsidP="007313CA">
      <w:pPr>
        <w:spacing w:after="0" w:line="240" w:lineRule="auto"/>
        <w:ind w:firstLine="567"/>
        <w:jc w:val="center"/>
        <w:rPr>
          <w:rFonts w:eastAsia="Times New Roman"/>
          <w:b/>
          <w:sz w:val="48"/>
          <w:szCs w:val="24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jc w:val="center"/>
        <w:rPr>
          <w:rFonts w:eastAsia="Times New Roman"/>
          <w:b/>
          <w:sz w:val="48"/>
          <w:szCs w:val="24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jc w:val="center"/>
        <w:rPr>
          <w:rFonts w:eastAsia="Times New Roman"/>
          <w:b/>
          <w:sz w:val="48"/>
          <w:szCs w:val="24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jc w:val="center"/>
        <w:rPr>
          <w:rFonts w:eastAsia="Times New Roman"/>
          <w:b/>
          <w:sz w:val="44"/>
          <w:szCs w:val="24"/>
          <w:lang w:eastAsia="ru-RU"/>
        </w:rPr>
      </w:pPr>
      <w:r>
        <w:rPr>
          <w:rFonts w:eastAsia="Times New Roman"/>
          <w:b/>
          <w:sz w:val="44"/>
          <w:szCs w:val="24"/>
          <w:lang w:eastAsia="ru-RU"/>
        </w:rPr>
        <w:t>Официальное издание</w:t>
      </w:r>
    </w:p>
    <w:p w:rsidR="007313CA" w:rsidRDefault="007313CA" w:rsidP="007313CA">
      <w:pPr>
        <w:spacing w:after="0" w:line="240" w:lineRule="auto"/>
        <w:ind w:firstLine="567"/>
        <w:jc w:val="center"/>
        <w:rPr>
          <w:rFonts w:eastAsia="Times New Roman"/>
          <w:b/>
          <w:sz w:val="44"/>
          <w:szCs w:val="24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jc w:val="center"/>
        <w:rPr>
          <w:rFonts w:eastAsia="Times New Roman"/>
          <w:b/>
          <w:sz w:val="44"/>
          <w:szCs w:val="24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jc w:val="center"/>
        <w:rPr>
          <w:rFonts w:eastAsia="Times New Roman"/>
          <w:b/>
          <w:sz w:val="44"/>
          <w:szCs w:val="24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jc w:val="center"/>
        <w:rPr>
          <w:rFonts w:eastAsia="Times New Roman"/>
          <w:b/>
          <w:sz w:val="44"/>
          <w:szCs w:val="24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jc w:val="center"/>
        <w:rPr>
          <w:rFonts w:eastAsia="Times New Roman"/>
          <w:sz w:val="56"/>
          <w:szCs w:val="24"/>
          <w:lang w:eastAsia="ru-RU"/>
        </w:rPr>
      </w:pPr>
      <w:r>
        <w:rPr>
          <w:rFonts w:eastAsia="Times New Roman"/>
          <w:sz w:val="56"/>
          <w:szCs w:val="24"/>
          <w:lang w:eastAsia="ru-RU"/>
        </w:rPr>
        <w:t>№ 3</w:t>
      </w:r>
    </w:p>
    <w:p w:rsidR="007313CA" w:rsidRDefault="00866C15" w:rsidP="007313CA">
      <w:pPr>
        <w:spacing w:after="0" w:line="240" w:lineRule="auto"/>
        <w:ind w:firstLine="567"/>
        <w:jc w:val="center"/>
        <w:rPr>
          <w:rFonts w:eastAsia="Times New Roman"/>
          <w:sz w:val="56"/>
          <w:szCs w:val="24"/>
          <w:lang w:eastAsia="ru-RU"/>
        </w:rPr>
      </w:pPr>
      <w:r>
        <w:rPr>
          <w:rFonts w:eastAsia="Times New Roman"/>
          <w:sz w:val="56"/>
          <w:szCs w:val="24"/>
          <w:lang w:eastAsia="ru-RU"/>
        </w:rPr>
        <w:t>август</w:t>
      </w:r>
      <w:r w:rsidR="007313CA">
        <w:rPr>
          <w:rFonts w:eastAsia="Times New Roman"/>
          <w:sz w:val="56"/>
          <w:szCs w:val="24"/>
          <w:lang w:eastAsia="ru-RU"/>
        </w:rPr>
        <w:t>,</w:t>
      </w:r>
    </w:p>
    <w:p w:rsidR="007313CA" w:rsidRDefault="007313CA" w:rsidP="007313CA">
      <w:pPr>
        <w:spacing w:after="0" w:line="240" w:lineRule="auto"/>
        <w:ind w:firstLine="567"/>
        <w:jc w:val="center"/>
        <w:rPr>
          <w:rFonts w:eastAsia="Times New Roman"/>
          <w:sz w:val="56"/>
          <w:szCs w:val="24"/>
          <w:lang w:eastAsia="ru-RU"/>
        </w:rPr>
      </w:pPr>
      <w:r>
        <w:rPr>
          <w:rFonts w:eastAsia="Times New Roman"/>
          <w:sz w:val="56"/>
          <w:szCs w:val="24"/>
          <w:lang w:eastAsia="ru-RU"/>
        </w:rPr>
        <w:t>2024 год</w:t>
      </w:r>
    </w:p>
    <w:p w:rsidR="007313CA" w:rsidRDefault="007313CA" w:rsidP="007313CA">
      <w:pPr>
        <w:spacing w:after="0" w:line="240" w:lineRule="auto"/>
        <w:ind w:firstLine="567"/>
        <w:jc w:val="center"/>
        <w:rPr>
          <w:rFonts w:eastAsia="Times New Roman"/>
          <w:b/>
          <w:sz w:val="44"/>
          <w:szCs w:val="24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jc w:val="center"/>
        <w:rPr>
          <w:rFonts w:eastAsia="Times New Roman"/>
          <w:b/>
          <w:sz w:val="44"/>
          <w:szCs w:val="24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jc w:val="center"/>
        <w:rPr>
          <w:rFonts w:eastAsia="Times New Roman"/>
          <w:b/>
          <w:sz w:val="44"/>
          <w:szCs w:val="24"/>
          <w:lang w:eastAsia="ru-RU"/>
        </w:rPr>
      </w:pPr>
    </w:p>
    <w:p w:rsidR="00E67148" w:rsidRDefault="00E67148" w:rsidP="007313CA">
      <w:pPr>
        <w:spacing w:after="0" w:line="240" w:lineRule="auto"/>
        <w:ind w:firstLine="567"/>
        <w:jc w:val="center"/>
        <w:rPr>
          <w:rFonts w:eastAsia="Times New Roman"/>
          <w:b/>
          <w:sz w:val="44"/>
          <w:szCs w:val="24"/>
          <w:lang w:eastAsia="ru-RU"/>
        </w:rPr>
      </w:pPr>
    </w:p>
    <w:p w:rsidR="00E67148" w:rsidRDefault="00E67148" w:rsidP="007313CA">
      <w:pPr>
        <w:spacing w:after="0" w:line="240" w:lineRule="auto"/>
        <w:ind w:firstLine="567"/>
        <w:jc w:val="center"/>
        <w:rPr>
          <w:rFonts w:eastAsia="Times New Roman"/>
          <w:b/>
          <w:sz w:val="44"/>
          <w:szCs w:val="24"/>
          <w:lang w:eastAsia="ru-RU"/>
        </w:rPr>
      </w:pPr>
    </w:p>
    <w:p w:rsidR="00E67148" w:rsidRDefault="00E67148" w:rsidP="007313CA">
      <w:pPr>
        <w:spacing w:after="0" w:line="240" w:lineRule="auto"/>
        <w:ind w:firstLine="567"/>
        <w:jc w:val="center"/>
        <w:rPr>
          <w:rFonts w:eastAsia="Times New Roman"/>
          <w:b/>
          <w:sz w:val="44"/>
          <w:szCs w:val="24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jc w:val="center"/>
        <w:rPr>
          <w:rFonts w:eastAsia="Times New Roman"/>
          <w:b/>
          <w:sz w:val="44"/>
          <w:szCs w:val="24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jc w:val="center"/>
        <w:rPr>
          <w:rFonts w:eastAsia="Times New Roman"/>
          <w:b/>
          <w:sz w:val="44"/>
          <w:szCs w:val="24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jc w:val="center"/>
        <w:rPr>
          <w:rFonts w:eastAsia="Times New Roman"/>
          <w:b/>
          <w:sz w:val="44"/>
          <w:szCs w:val="24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jc w:val="center"/>
        <w:rPr>
          <w:rFonts w:eastAsia="Times New Roman"/>
          <w:b/>
          <w:sz w:val="44"/>
          <w:szCs w:val="24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jc w:val="center"/>
        <w:rPr>
          <w:rFonts w:eastAsia="Times New Roman"/>
          <w:sz w:val="52"/>
          <w:szCs w:val="24"/>
          <w:lang w:eastAsia="ru-RU"/>
        </w:rPr>
      </w:pPr>
      <w:proofErr w:type="gramStart"/>
      <w:r>
        <w:rPr>
          <w:rFonts w:eastAsia="Times New Roman"/>
          <w:sz w:val="52"/>
          <w:szCs w:val="24"/>
          <w:lang w:eastAsia="ru-RU"/>
        </w:rPr>
        <w:t>с</w:t>
      </w:r>
      <w:proofErr w:type="gramEnd"/>
      <w:r>
        <w:rPr>
          <w:rFonts w:eastAsia="Times New Roman"/>
          <w:sz w:val="52"/>
          <w:szCs w:val="24"/>
          <w:lang w:eastAsia="ru-RU"/>
        </w:rPr>
        <w:t>. Поспелиха</w:t>
      </w:r>
    </w:p>
    <w:p w:rsidR="007313CA" w:rsidRDefault="007313CA" w:rsidP="007313CA">
      <w:pPr>
        <w:spacing w:after="0" w:line="240" w:lineRule="auto"/>
        <w:ind w:firstLine="567"/>
        <w:jc w:val="center"/>
        <w:rPr>
          <w:rFonts w:eastAsia="Times New Roman"/>
          <w:sz w:val="52"/>
          <w:szCs w:val="24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jc w:val="right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jc w:val="right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jc w:val="center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Сборник</w:t>
      </w:r>
    </w:p>
    <w:p w:rsidR="007313CA" w:rsidRDefault="007313CA" w:rsidP="007313CA">
      <w:pPr>
        <w:spacing w:after="0" w:line="240" w:lineRule="auto"/>
        <w:ind w:firstLine="567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муниципальных правовых актов</w:t>
      </w:r>
    </w:p>
    <w:p w:rsidR="007313CA" w:rsidRDefault="007313CA" w:rsidP="007313CA">
      <w:pPr>
        <w:spacing w:after="0" w:line="240" w:lineRule="auto"/>
        <w:ind w:firstLine="567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органов местного самоуправления</w:t>
      </w:r>
    </w:p>
    <w:p w:rsidR="007313CA" w:rsidRDefault="007313CA" w:rsidP="007313CA">
      <w:pPr>
        <w:spacing w:after="0" w:line="240" w:lineRule="auto"/>
        <w:ind w:firstLine="567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муниципального образования Поспелихинский Центральный сельсовет Поспелихинского района Алтайского края</w:t>
      </w:r>
    </w:p>
    <w:p w:rsidR="007313CA" w:rsidRDefault="007313CA" w:rsidP="007313CA">
      <w:pPr>
        <w:spacing w:after="0" w:line="240" w:lineRule="auto"/>
        <w:ind w:firstLine="567"/>
        <w:jc w:val="center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jc w:val="center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jc w:val="center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№ 3                                                                                         </w:t>
      </w:r>
      <w:r w:rsidR="00866C15">
        <w:rPr>
          <w:rFonts w:eastAsia="Times New Roman"/>
          <w:sz w:val="28"/>
          <w:szCs w:val="28"/>
          <w:lang w:eastAsia="ru-RU"/>
        </w:rPr>
        <w:t>12 августа</w:t>
      </w:r>
      <w:r>
        <w:rPr>
          <w:rFonts w:eastAsia="Times New Roman"/>
          <w:sz w:val="28"/>
          <w:szCs w:val="28"/>
          <w:lang w:eastAsia="ru-RU"/>
        </w:rPr>
        <w:t xml:space="preserve"> 2024 года</w:t>
      </w:r>
    </w:p>
    <w:p w:rsidR="007313CA" w:rsidRDefault="007313CA" w:rsidP="007313CA">
      <w:pPr>
        <w:spacing w:after="0" w:line="240" w:lineRule="auto"/>
        <w:ind w:firstLine="567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Учредители: Совет депутатов Поспелихинского Центрального сельсовета Поспелихинского района Алтайского края и Администрация Поспелихинского Центрального сельсовета Поспелихинского района Алтайского края.</w:t>
      </w:r>
    </w:p>
    <w:p w:rsidR="007313CA" w:rsidRDefault="007313CA" w:rsidP="007313C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Адрес учредителя: 659700, Алтайский край Поспелихинский район </w:t>
      </w:r>
      <w:proofErr w:type="gramStart"/>
      <w:r>
        <w:rPr>
          <w:rFonts w:eastAsia="Times New Roman"/>
          <w:sz w:val="28"/>
          <w:szCs w:val="28"/>
          <w:lang w:eastAsia="ru-RU"/>
        </w:rPr>
        <w:t>с</w:t>
      </w:r>
      <w:proofErr w:type="gramEnd"/>
      <w:r>
        <w:rPr>
          <w:rFonts w:eastAsia="Times New Roman"/>
          <w:sz w:val="28"/>
          <w:szCs w:val="28"/>
          <w:lang w:eastAsia="ru-RU"/>
        </w:rPr>
        <w:t>. Поспелиха, ул. Коммунистическая д. 2.</w:t>
      </w:r>
    </w:p>
    <w:p w:rsidR="007313CA" w:rsidRDefault="007313CA" w:rsidP="007313C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8(38556)21-3-77 ответственный секретарь Редакционного Совета</w:t>
      </w:r>
    </w:p>
    <w:p w:rsidR="007313CA" w:rsidRDefault="007313CA" w:rsidP="007313C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Тираж 2 экз.</w:t>
      </w:r>
    </w:p>
    <w:p w:rsidR="007313CA" w:rsidRDefault="007313CA" w:rsidP="007313C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Распространяется бесплатно.</w:t>
      </w:r>
    </w:p>
    <w:p w:rsidR="007313CA" w:rsidRDefault="007313CA" w:rsidP="007313C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 хранится в Администрации Поспелихинского Центрального сельсовета</w:t>
      </w:r>
    </w:p>
    <w:p w:rsidR="007313CA" w:rsidRDefault="007313CA" w:rsidP="007313C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 передан МБУК «Многофункциональный культурный центр» Поспелихинского района Алтайского края Отдел по библиотечной деятельности «Поспелихинская центральная модельная библиотека».</w:t>
      </w:r>
    </w:p>
    <w:p w:rsidR="007313CA" w:rsidRDefault="007313CA" w:rsidP="007313C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РАЗДЕЛ 1</w:t>
      </w:r>
    </w:p>
    <w:p w:rsidR="007313CA" w:rsidRDefault="007313CA" w:rsidP="007313CA">
      <w:pPr>
        <w:spacing w:after="0" w:line="240" w:lineRule="auto"/>
        <w:ind w:firstLine="567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Решения Поспелихинского Центрального сельского Совета депутатов Поспелихинского района Алтайского края</w:t>
      </w:r>
    </w:p>
    <w:p w:rsidR="007313CA" w:rsidRDefault="007313CA" w:rsidP="007313CA">
      <w:pPr>
        <w:spacing w:after="0" w:line="240" w:lineRule="auto"/>
        <w:ind w:firstLine="567"/>
        <w:jc w:val="center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firstLine="567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Содержание:</w:t>
      </w:r>
    </w:p>
    <w:p w:rsidR="007313CA" w:rsidRDefault="007313CA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866C15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7313CA">
        <w:rPr>
          <w:rFonts w:eastAsia="Times New Roman"/>
          <w:sz w:val="28"/>
          <w:szCs w:val="28"/>
          <w:lang w:eastAsia="ru-RU"/>
        </w:rPr>
        <w:t xml:space="preserve">. Решение № 12 от 24.07.2024 «Об утверждении </w:t>
      </w:r>
      <w:proofErr w:type="gramStart"/>
      <w:r w:rsidR="007313CA">
        <w:rPr>
          <w:rFonts w:eastAsia="Times New Roman"/>
          <w:sz w:val="28"/>
          <w:szCs w:val="28"/>
          <w:lang w:eastAsia="ru-RU"/>
        </w:rPr>
        <w:t>Порядка ведения реестров муниципального имущества муниципального образования</w:t>
      </w:r>
      <w:proofErr w:type="gramEnd"/>
      <w:r w:rsidR="007313CA">
        <w:rPr>
          <w:rFonts w:eastAsia="Times New Roman"/>
          <w:sz w:val="28"/>
          <w:szCs w:val="28"/>
          <w:lang w:eastAsia="ru-RU"/>
        </w:rPr>
        <w:t xml:space="preserve"> Поспелихинский Центральный сельсовет Поспелихинского района Алтайского края»</w:t>
      </w:r>
    </w:p>
    <w:p w:rsidR="007313CA" w:rsidRDefault="007313CA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866C15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="007313CA">
        <w:rPr>
          <w:rFonts w:eastAsia="Times New Roman"/>
          <w:sz w:val="28"/>
          <w:szCs w:val="28"/>
          <w:lang w:eastAsia="ru-RU"/>
        </w:rPr>
        <w:t>. Решение № 14 от 24.07.2024 «Об исключении из реестра муниципального имущества муниципального образования Поспелихинский Центральный сельсовет Поспелихинского района Алтайского края недвижимого имущества»</w:t>
      </w:r>
    </w:p>
    <w:p w:rsidR="0033309E" w:rsidRDefault="0033309E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33309E" w:rsidRDefault="0033309E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Решение № 16 от 24.07.2024 «О внесении изменений в решение № 4 от 21.03.2024 «Об изменении типа существующего Муниципального унитарного предприятия «Благоустройство» на Муниципальное казенное предприятие «Благоустройство» </w:t>
      </w:r>
    </w:p>
    <w:p w:rsidR="007313CA" w:rsidRDefault="007313CA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7313CA" w:rsidRDefault="007313CA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866C15" w:rsidRPr="00866C15" w:rsidRDefault="00866C15" w:rsidP="00866C15">
      <w:pPr>
        <w:tabs>
          <w:tab w:val="left" w:pos="4111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66C15">
        <w:rPr>
          <w:rFonts w:eastAsia="Times New Roman"/>
          <w:sz w:val="28"/>
          <w:szCs w:val="28"/>
          <w:lang w:eastAsia="ru-RU"/>
        </w:rPr>
        <w:lastRenderedPageBreak/>
        <w:tab/>
      </w:r>
      <w:r w:rsidRPr="00866C15">
        <w:rPr>
          <w:rFonts w:eastAsia="Times New Roman"/>
          <w:sz w:val="28"/>
          <w:szCs w:val="28"/>
          <w:lang w:eastAsia="ru-RU"/>
        </w:rPr>
        <w:tab/>
      </w:r>
      <w:r w:rsidRPr="00866C15">
        <w:rPr>
          <w:rFonts w:eastAsia="Times New Roman"/>
          <w:sz w:val="28"/>
          <w:szCs w:val="28"/>
          <w:lang w:eastAsia="ru-RU"/>
        </w:rPr>
        <w:tab/>
      </w:r>
      <w:r w:rsidRPr="00866C15">
        <w:rPr>
          <w:rFonts w:eastAsia="Times New Roman"/>
          <w:sz w:val="28"/>
          <w:szCs w:val="28"/>
          <w:lang w:eastAsia="ru-RU"/>
        </w:rPr>
        <w:tab/>
      </w:r>
    </w:p>
    <w:p w:rsidR="00866C15" w:rsidRPr="00866C15" w:rsidRDefault="00866C15" w:rsidP="00866C15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Поспелихинский Центральный сельский Совет депутатов</w:t>
      </w:r>
    </w:p>
    <w:p w:rsidR="00866C15" w:rsidRPr="00866C15" w:rsidRDefault="00866C15" w:rsidP="00866C15">
      <w:pPr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Поспелихинского района Алтайского края</w:t>
      </w:r>
    </w:p>
    <w:p w:rsidR="00866C15" w:rsidRPr="00866C15" w:rsidRDefault="00866C15" w:rsidP="00866C15">
      <w:pPr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РЕШЕНИЕ</w:t>
      </w:r>
    </w:p>
    <w:p w:rsidR="00866C15" w:rsidRPr="00866C15" w:rsidRDefault="00866C15" w:rsidP="00866C1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rPr>
          <w:rFonts w:eastAsia="Times New Roman"/>
          <w:bCs/>
          <w:iCs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rPr>
          <w:rFonts w:eastAsia="Times New Roman"/>
          <w:bCs/>
          <w:iCs/>
          <w:sz w:val="24"/>
          <w:szCs w:val="24"/>
          <w:lang w:eastAsia="ru-RU"/>
        </w:rPr>
      </w:pPr>
      <w:r w:rsidRPr="00866C15">
        <w:rPr>
          <w:rFonts w:eastAsia="Times New Roman"/>
          <w:bCs/>
          <w:iCs/>
          <w:sz w:val="24"/>
          <w:szCs w:val="24"/>
          <w:lang w:eastAsia="ru-RU"/>
        </w:rPr>
        <w:t>24  июля 2024 г.</w:t>
      </w:r>
      <w:r w:rsidRPr="00866C15">
        <w:rPr>
          <w:rFonts w:eastAsia="Times New Roman"/>
          <w:bCs/>
          <w:iCs/>
          <w:sz w:val="24"/>
          <w:szCs w:val="24"/>
          <w:lang w:eastAsia="ru-RU"/>
        </w:rPr>
        <w:tab/>
      </w:r>
      <w:r w:rsidRPr="00866C15">
        <w:rPr>
          <w:rFonts w:eastAsia="Times New Roman"/>
          <w:bCs/>
          <w:iCs/>
          <w:sz w:val="24"/>
          <w:szCs w:val="24"/>
          <w:lang w:eastAsia="ru-RU"/>
        </w:rPr>
        <w:tab/>
      </w:r>
      <w:r w:rsidRPr="00866C15">
        <w:rPr>
          <w:rFonts w:eastAsia="Times New Roman"/>
          <w:bCs/>
          <w:iCs/>
          <w:sz w:val="24"/>
          <w:szCs w:val="24"/>
          <w:lang w:eastAsia="ru-RU"/>
        </w:rPr>
        <w:tab/>
      </w:r>
      <w:r w:rsidRPr="00866C15">
        <w:rPr>
          <w:rFonts w:eastAsia="Times New Roman"/>
          <w:bCs/>
          <w:iCs/>
          <w:sz w:val="24"/>
          <w:szCs w:val="24"/>
          <w:lang w:eastAsia="ru-RU"/>
        </w:rPr>
        <w:tab/>
      </w:r>
      <w:r w:rsidRPr="00866C15">
        <w:rPr>
          <w:rFonts w:eastAsia="Times New Roman"/>
          <w:bCs/>
          <w:iCs/>
          <w:sz w:val="24"/>
          <w:szCs w:val="24"/>
          <w:lang w:eastAsia="ru-RU"/>
        </w:rPr>
        <w:tab/>
      </w:r>
      <w:r w:rsidRPr="00866C15">
        <w:rPr>
          <w:rFonts w:eastAsia="Times New Roman"/>
          <w:bCs/>
          <w:iCs/>
          <w:sz w:val="24"/>
          <w:szCs w:val="24"/>
          <w:lang w:eastAsia="ru-RU"/>
        </w:rPr>
        <w:tab/>
      </w:r>
      <w:r w:rsidRPr="00866C15">
        <w:rPr>
          <w:rFonts w:eastAsia="Times New Roman"/>
          <w:bCs/>
          <w:iCs/>
          <w:sz w:val="24"/>
          <w:szCs w:val="24"/>
          <w:lang w:eastAsia="ru-RU"/>
        </w:rPr>
        <w:tab/>
        <w:t xml:space="preserve">                   №     12                                                             </w:t>
      </w:r>
    </w:p>
    <w:p w:rsidR="00866C15" w:rsidRPr="00866C15" w:rsidRDefault="00866C15" w:rsidP="00866C15">
      <w:pPr>
        <w:spacing w:after="0" w:line="240" w:lineRule="auto"/>
        <w:jc w:val="center"/>
        <w:rPr>
          <w:rFonts w:eastAsia="Times New Roman"/>
          <w:bCs/>
          <w:iCs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jc w:val="center"/>
        <w:rPr>
          <w:rFonts w:eastAsia="Times New Roman"/>
          <w:bCs/>
          <w:iCs/>
          <w:sz w:val="24"/>
          <w:szCs w:val="24"/>
          <w:lang w:eastAsia="ru-RU"/>
        </w:rPr>
      </w:pPr>
      <w:proofErr w:type="gramStart"/>
      <w:r w:rsidRPr="00866C15">
        <w:rPr>
          <w:rFonts w:eastAsia="Times New Roman"/>
          <w:bCs/>
          <w:iCs/>
          <w:sz w:val="24"/>
          <w:szCs w:val="24"/>
          <w:lang w:eastAsia="ru-RU"/>
        </w:rPr>
        <w:t>с</w:t>
      </w:r>
      <w:proofErr w:type="gramEnd"/>
      <w:r w:rsidRPr="00866C15">
        <w:rPr>
          <w:rFonts w:eastAsia="Times New Roman"/>
          <w:bCs/>
          <w:iCs/>
          <w:sz w:val="24"/>
          <w:szCs w:val="24"/>
          <w:lang w:eastAsia="ru-RU"/>
        </w:rPr>
        <w:t>. Поспелиха</w:t>
      </w:r>
    </w:p>
    <w:p w:rsidR="00866C15" w:rsidRPr="00866C15" w:rsidRDefault="00866C15" w:rsidP="00866C1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right="481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866C15">
        <w:rPr>
          <w:rFonts w:eastAsia="Times New Roman"/>
          <w:sz w:val="24"/>
          <w:szCs w:val="24"/>
          <w:lang w:eastAsia="ru-RU"/>
        </w:rPr>
        <w:t>Порядка ведения реестров муниципального имущества муниципального образования</w:t>
      </w:r>
      <w:proofErr w:type="gramEnd"/>
      <w:r w:rsidRPr="00866C15">
        <w:rPr>
          <w:rFonts w:eastAsia="Times New Roman"/>
          <w:sz w:val="24"/>
          <w:szCs w:val="24"/>
          <w:lang w:eastAsia="ru-RU"/>
        </w:rPr>
        <w:t xml:space="preserve"> Поспелихинский Центральный сельсовет Поспелихинского района Алтайского края</w:t>
      </w:r>
    </w:p>
    <w:p w:rsidR="00866C15" w:rsidRPr="00866C15" w:rsidRDefault="00866C15" w:rsidP="00866C15">
      <w:pPr>
        <w:spacing w:after="0" w:line="240" w:lineRule="auto"/>
        <w:ind w:right="481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right="481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866C15">
        <w:rPr>
          <w:rFonts w:eastAsia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 от 10.10.2023 № 163н «Об утверждении порядка ведения органами местного самоуправления реестров муниципального имущества» (с изменениями и дополнениями), Уставом муниципального образования Поспелихинский Центральный сельсовет Поспелихинского района Алтайского края Поспелихинский Центральный сельский Совет депутатов РЕШИЛ:</w:t>
      </w:r>
      <w:proofErr w:type="gramEnd"/>
    </w:p>
    <w:p w:rsidR="00866C15" w:rsidRPr="00866C15" w:rsidRDefault="00866C15" w:rsidP="00866C15">
      <w:pPr>
        <w:spacing w:after="0" w:line="240" w:lineRule="auto"/>
        <w:ind w:right="125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ab/>
        <w:t>1.Утвердить порядок ведения реестра муниципального имущества муниципального образования Поспелихинский Центральный сельсовет Поспелихинского района Алтайского края (Приложение №1).</w:t>
      </w:r>
    </w:p>
    <w:p w:rsidR="00866C15" w:rsidRPr="00866C15" w:rsidRDefault="00866C15" w:rsidP="00866C15">
      <w:pPr>
        <w:spacing w:after="0" w:line="240" w:lineRule="auto"/>
        <w:ind w:right="125"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2.Утвердить форму реестра муниципального имущества муниципального образования Поспелихинский Центральный сельсовет Поспелихинского района Алтайского края.</w:t>
      </w:r>
    </w:p>
    <w:p w:rsidR="00866C15" w:rsidRPr="00866C15" w:rsidRDefault="00866C15" w:rsidP="00866C15">
      <w:pPr>
        <w:spacing w:after="0" w:line="240" w:lineRule="auto"/>
        <w:ind w:right="125"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3.Считать утратившим силу решение Поспелихинский Центральный сельский Совет депутатов Поспелихинского района Алтайского края от 27.11.2018 №142 «Об  утверждении  Положения  «О ведении  реестра  объектов муниципальной  собственности  Поспелихинского  Центрального  сельсовета  Поспелихинского  района Алтайского края».</w:t>
      </w:r>
    </w:p>
    <w:p w:rsidR="00866C15" w:rsidRPr="00866C15" w:rsidRDefault="00866C15" w:rsidP="00866C15">
      <w:pPr>
        <w:spacing w:after="0" w:line="240" w:lineRule="auto"/>
        <w:ind w:right="125"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4.Настоящее решение вступает в силу после официального опубликования.</w:t>
      </w:r>
    </w:p>
    <w:p w:rsidR="00866C15" w:rsidRPr="00866C15" w:rsidRDefault="00866C15" w:rsidP="00866C15">
      <w:pPr>
        <w:spacing w:after="0" w:line="240" w:lineRule="auto"/>
        <w:ind w:right="125"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5.Опубликовать решение в Сборнике муниципальных правовых актов Поспелихинского Центрального сельсовета Поспелихинского района Алтайского края и разместить на официальном сайте Администрации Поспелихинского Центрального сельсовета Поспелихинского района в информационно-телекоммуникационной сети «Интернет».</w:t>
      </w:r>
    </w:p>
    <w:p w:rsidR="00866C15" w:rsidRPr="00866C15" w:rsidRDefault="00866C15" w:rsidP="00866C15">
      <w:pPr>
        <w:spacing w:after="0" w:line="240" w:lineRule="auto"/>
        <w:ind w:right="125"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 xml:space="preserve">6. Контроль над исполнением возложить на постоянную комиссию по бюджету, налоговой и социальной политике (председатель – Е.В. Дудник). </w:t>
      </w:r>
    </w:p>
    <w:p w:rsidR="00866C15" w:rsidRPr="00866C15" w:rsidRDefault="00866C15" w:rsidP="00866C15">
      <w:pPr>
        <w:spacing w:after="0" w:line="240" w:lineRule="auto"/>
        <w:ind w:right="125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right="125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right="125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Глава сельсовета</w:t>
      </w:r>
      <w:r w:rsidRPr="00866C15">
        <w:rPr>
          <w:rFonts w:eastAsia="Times New Roman"/>
          <w:sz w:val="24"/>
          <w:szCs w:val="24"/>
          <w:lang w:eastAsia="ru-RU"/>
        </w:rPr>
        <w:tab/>
      </w:r>
      <w:r w:rsidRPr="00866C15">
        <w:rPr>
          <w:rFonts w:eastAsia="Times New Roman"/>
          <w:sz w:val="24"/>
          <w:szCs w:val="24"/>
          <w:lang w:eastAsia="ru-RU"/>
        </w:rPr>
        <w:tab/>
      </w:r>
      <w:r w:rsidRPr="00866C15">
        <w:rPr>
          <w:rFonts w:eastAsia="Times New Roman"/>
          <w:sz w:val="24"/>
          <w:szCs w:val="24"/>
          <w:lang w:eastAsia="ru-RU"/>
        </w:rPr>
        <w:tab/>
      </w:r>
      <w:r w:rsidRPr="00866C15">
        <w:rPr>
          <w:rFonts w:eastAsia="Times New Roman"/>
          <w:sz w:val="24"/>
          <w:szCs w:val="24"/>
          <w:lang w:eastAsia="ru-RU"/>
        </w:rPr>
        <w:tab/>
      </w:r>
      <w:r w:rsidRPr="00866C15">
        <w:rPr>
          <w:rFonts w:eastAsia="Times New Roman"/>
          <w:sz w:val="24"/>
          <w:szCs w:val="24"/>
          <w:lang w:eastAsia="ru-RU"/>
        </w:rPr>
        <w:tab/>
      </w:r>
      <w:r w:rsidRPr="00866C15">
        <w:rPr>
          <w:rFonts w:eastAsia="Times New Roman"/>
          <w:sz w:val="24"/>
          <w:szCs w:val="24"/>
          <w:lang w:eastAsia="ru-RU"/>
        </w:rPr>
        <w:tab/>
      </w:r>
      <w:r w:rsidRPr="00866C15">
        <w:rPr>
          <w:rFonts w:eastAsia="Times New Roman"/>
          <w:sz w:val="24"/>
          <w:szCs w:val="24"/>
          <w:lang w:eastAsia="ru-RU"/>
        </w:rPr>
        <w:tab/>
        <w:t xml:space="preserve">       Л.А. </w:t>
      </w:r>
      <w:proofErr w:type="spellStart"/>
      <w:r w:rsidRPr="00866C15">
        <w:rPr>
          <w:rFonts w:eastAsia="Times New Roman"/>
          <w:sz w:val="24"/>
          <w:szCs w:val="24"/>
          <w:lang w:eastAsia="ru-RU"/>
        </w:rPr>
        <w:t>Переверзева</w:t>
      </w:r>
      <w:proofErr w:type="spellEnd"/>
    </w:p>
    <w:p w:rsidR="00866C15" w:rsidRPr="00866C15" w:rsidRDefault="00866C15" w:rsidP="00866C15">
      <w:pPr>
        <w:spacing w:after="0" w:line="240" w:lineRule="auto"/>
        <w:ind w:right="125"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right="125" w:firstLine="708"/>
        <w:jc w:val="both"/>
        <w:rPr>
          <w:rFonts w:eastAsia="Times New Roman"/>
          <w:sz w:val="28"/>
          <w:szCs w:val="28"/>
          <w:lang w:eastAsia="ru-RU"/>
        </w:rPr>
      </w:pPr>
    </w:p>
    <w:p w:rsidR="00866C15" w:rsidRPr="00866C15" w:rsidRDefault="00866C15" w:rsidP="00866C15">
      <w:pPr>
        <w:spacing w:after="0" w:line="240" w:lineRule="auto"/>
        <w:ind w:right="125"/>
        <w:jc w:val="both"/>
        <w:rPr>
          <w:rFonts w:eastAsia="Times New Roman"/>
          <w:sz w:val="28"/>
          <w:szCs w:val="28"/>
          <w:lang w:eastAsia="ru-RU"/>
        </w:rPr>
      </w:pPr>
      <w:r w:rsidRPr="00866C15">
        <w:rPr>
          <w:rFonts w:eastAsia="Times New Roman"/>
          <w:sz w:val="28"/>
          <w:szCs w:val="28"/>
          <w:lang w:eastAsia="ru-RU"/>
        </w:rPr>
        <w:tab/>
      </w:r>
      <w:r w:rsidRPr="00866C15">
        <w:rPr>
          <w:rFonts w:eastAsia="Times New Roman"/>
          <w:sz w:val="28"/>
          <w:szCs w:val="28"/>
          <w:lang w:eastAsia="ru-RU"/>
        </w:rPr>
        <w:tab/>
      </w:r>
      <w:r w:rsidRPr="00866C15">
        <w:rPr>
          <w:rFonts w:eastAsia="Times New Roman"/>
          <w:sz w:val="28"/>
          <w:szCs w:val="28"/>
          <w:lang w:eastAsia="ru-RU"/>
        </w:rPr>
        <w:tab/>
      </w:r>
    </w:p>
    <w:p w:rsidR="00866C15" w:rsidRPr="00866C15" w:rsidRDefault="00866C15" w:rsidP="00866C15">
      <w:pPr>
        <w:spacing w:after="0" w:line="240" w:lineRule="auto"/>
        <w:ind w:right="125"/>
        <w:jc w:val="both"/>
        <w:rPr>
          <w:rFonts w:eastAsia="Times New Roman"/>
          <w:sz w:val="28"/>
          <w:szCs w:val="28"/>
          <w:lang w:eastAsia="ru-RU"/>
        </w:rPr>
      </w:pPr>
    </w:p>
    <w:p w:rsidR="00866C15" w:rsidRPr="00866C15" w:rsidRDefault="00866C15" w:rsidP="00866C15">
      <w:pPr>
        <w:spacing w:after="0" w:line="240" w:lineRule="auto"/>
        <w:ind w:right="125"/>
        <w:jc w:val="both"/>
        <w:rPr>
          <w:rFonts w:eastAsia="Times New Roman"/>
          <w:sz w:val="28"/>
          <w:szCs w:val="28"/>
          <w:lang w:eastAsia="ru-RU"/>
        </w:rPr>
      </w:pPr>
    </w:p>
    <w:p w:rsidR="00866C15" w:rsidRPr="00866C15" w:rsidRDefault="00866C15" w:rsidP="00866C15">
      <w:pPr>
        <w:spacing w:after="0" w:line="240" w:lineRule="auto"/>
        <w:ind w:right="125"/>
        <w:jc w:val="both"/>
        <w:rPr>
          <w:rFonts w:eastAsia="Times New Roman"/>
          <w:sz w:val="28"/>
          <w:szCs w:val="28"/>
          <w:lang w:eastAsia="ru-RU"/>
        </w:rPr>
      </w:pPr>
    </w:p>
    <w:p w:rsidR="00866C15" w:rsidRPr="00866C15" w:rsidRDefault="00866C15" w:rsidP="00866C15">
      <w:pPr>
        <w:spacing w:after="0" w:line="240" w:lineRule="auto"/>
        <w:ind w:right="125"/>
        <w:jc w:val="both"/>
        <w:rPr>
          <w:rFonts w:eastAsia="Times New Roman"/>
          <w:sz w:val="28"/>
          <w:szCs w:val="28"/>
          <w:lang w:eastAsia="ru-RU"/>
        </w:rPr>
      </w:pPr>
    </w:p>
    <w:p w:rsidR="00866C15" w:rsidRPr="00866C15" w:rsidRDefault="00866C15" w:rsidP="00866C15">
      <w:pPr>
        <w:spacing w:after="0" w:line="240" w:lineRule="auto"/>
        <w:ind w:right="125"/>
        <w:jc w:val="right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8"/>
          <w:szCs w:val="28"/>
          <w:lang w:eastAsia="ru-RU"/>
        </w:rPr>
        <w:tab/>
      </w:r>
      <w:r w:rsidRPr="00866C15">
        <w:rPr>
          <w:rFonts w:eastAsia="Times New Roman"/>
          <w:sz w:val="28"/>
          <w:szCs w:val="28"/>
          <w:lang w:eastAsia="ru-RU"/>
        </w:rPr>
        <w:tab/>
      </w:r>
      <w:r w:rsidRPr="00866C15">
        <w:rPr>
          <w:rFonts w:eastAsia="Times New Roman"/>
          <w:sz w:val="28"/>
          <w:szCs w:val="28"/>
          <w:lang w:eastAsia="ru-RU"/>
        </w:rPr>
        <w:tab/>
      </w:r>
      <w:r w:rsidRPr="00866C15">
        <w:rPr>
          <w:rFonts w:eastAsia="Times New Roman"/>
          <w:sz w:val="28"/>
          <w:szCs w:val="28"/>
          <w:lang w:eastAsia="ru-RU"/>
        </w:rPr>
        <w:tab/>
      </w:r>
      <w:r w:rsidRPr="00866C15">
        <w:rPr>
          <w:rFonts w:eastAsia="Times New Roman"/>
          <w:sz w:val="28"/>
          <w:szCs w:val="28"/>
          <w:lang w:eastAsia="ru-RU"/>
        </w:rPr>
        <w:tab/>
      </w:r>
      <w:r w:rsidRPr="00866C15">
        <w:rPr>
          <w:rFonts w:eastAsia="Times New Roman"/>
          <w:sz w:val="28"/>
          <w:szCs w:val="28"/>
          <w:lang w:eastAsia="ru-RU"/>
        </w:rPr>
        <w:tab/>
      </w:r>
      <w:r w:rsidRPr="00866C15">
        <w:rPr>
          <w:rFonts w:eastAsia="Times New Roman"/>
          <w:sz w:val="28"/>
          <w:szCs w:val="28"/>
          <w:lang w:eastAsia="ru-RU"/>
        </w:rPr>
        <w:tab/>
      </w:r>
      <w:r w:rsidRPr="00866C15">
        <w:rPr>
          <w:rFonts w:eastAsia="Times New Roman"/>
          <w:sz w:val="28"/>
          <w:szCs w:val="28"/>
          <w:lang w:eastAsia="ru-RU"/>
        </w:rPr>
        <w:tab/>
      </w:r>
      <w:r w:rsidRPr="00866C15">
        <w:rPr>
          <w:rFonts w:eastAsia="Times New Roman"/>
          <w:sz w:val="24"/>
          <w:szCs w:val="24"/>
          <w:lang w:eastAsia="ru-RU"/>
        </w:rPr>
        <w:t xml:space="preserve">Приложение №1 к решению </w:t>
      </w:r>
    </w:p>
    <w:p w:rsidR="00866C15" w:rsidRPr="00866C15" w:rsidRDefault="00866C15" w:rsidP="00866C15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Поспелихинский Центральный сельский Совет депутатов</w:t>
      </w:r>
    </w:p>
    <w:p w:rsidR="00866C15" w:rsidRPr="00866C15" w:rsidRDefault="00866C15" w:rsidP="00866C15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Поспелихинского района Алтайского края</w:t>
      </w:r>
    </w:p>
    <w:p w:rsidR="00866C15" w:rsidRPr="00866C15" w:rsidRDefault="00866C15" w:rsidP="00866C15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от 24.07.2024 №12</w:t>
      </w:r>
    </w:p>
    <w:p w:rsidR="00866C15" w:rsidRPr="00866C15" w:rsidRDefault="00866C15" w:rsidP="00866C15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Порядок</w:t>
      </w:r>
    </w:p>
    <w:p w:rsidR="00866C15" w:rsidRPr="00866C15" w:rsidRDefault="00866C15" w:rsidP="00866C15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 xml:space="preserve"> ведения реестра муниципального имущества муниципального образования Поспелихинский</w:t>
      </w:r>
      <w:r w:rsidRPr="00866C15">
        <w:rPr>
          <w:rFonts w:eastAsia="Times New Roman"/>
          <w:sz w:val="24"/>
          <w:szCs w:val="24"/>
          <w:lang w:eastAsia="ru-RU"/>
        </w:rPr>
        <w:tab/>
        <w:t xml:space="preserve"> Центральный сельсовет Поспелихинского района Алтайского края</w:t>
      </w:r>
    </w:p>
    <w:p w:rsidR="00866C15" w:rsidRPr="00866C15" w:rsidRDefault="00866C15" w:rsidP="00866C15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1. Общие положения</w:t>
      </w:r>
    </w:p>
    <w:p w:rsidR="00866C15" w:rsidRPr="00866C15" w:rsidRDefault="00866C15" w:rsidP="00866C1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1.Настоящий Порядок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866C15" w:rsidRPr="00866C15" w:rsidRDefault="00866C15" w:rsidP="00866C1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ab/>
        <w:t>Учет муниципального имущества включает получение, экспертизу и хранение документов, содержащих 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2. Объектом учета муниципального имущества (далее – объект учета) является следующее имущество: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866C15">
        <w:rPr>
          <w:rFonts w:eastAsia="Times New Roman"/>
          <w:sz w:val="24"/>
          <w:szCs w:val="24"/>
          <w:lang w:eastAsia="ru-RU"/>
        </w:rPr>
        <w:t xml:space="preserve">-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866C15">
        <w:rPr>
          <w:rFonts w:eastAsia="Times New Roman"/>
          <w:sz w:val="24"/>
          <w:szCs w:val="24"/>
          <w:lang w:eastAsia="ru-RU"/>
        </w:rPr>
        <w:t>машино</w:t>
      </w:r>
      <w:proofErr w:type="spellEnd"/>
      <w:r w:rsidRPr="00866C15">
        <w:rPr>
          <w:rFonts w:eastAsia="Times New Roman"/>
          <w:sz w:val="24"/>
          <w:szCs w:val="24"/>
          <w:lang w:eastAsia="ru-RU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 xml:space="preserve">-движимые вещи </w:t>
      </w:r>
      <w:proofErr w:type="gramStart"/>
      <w:r w:rsidRPr="00866C15">
        <w:rPr>
          <w:rFonts w:eastAsia="Times New Roman"/>
          <w:sz w:val="24"/>
          <w:szCs w:val="24"/>
          <w:lang w:eastAsia="ru-RU"/>
        </w:rPr>
        <w:t xml:space="preserve">( </w:t>
      </w:r>
      <w:proofErr w:type="gramEnd"/>
      <w:r w:rsidRPr="00866C15">
        <w:rPr>
          <w:rFonts w:eastAsia="Times New Roman"/>
          <w:sz w:val="24"/>
          <w:szCs w:val="24"/>
          <w:lang w:eastAsia="ru-RU"/>
        </w:rPr>
        <w:t>в том числе  документарные ценные бумаги (акции) либо иное не относящееся к недвижимым вещам имущество, стоимость которого превышает размер, определенный  решениями представительного органа муниципального образования Поспелихинский Центральный сельсовет Поспелихинского района Алтайского края;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 xml:space="preserve">-иное имущество </w:t>
      </w:r>
      <w:proofErr w:type="gramStart"/>
      <w:r w:rsidRPr="00866C15">
        <w:rPr>
          <w:rFonts w:eastAsia="Times New Roman"/>
          <w:sz w:val="24"/>
          <w:szCs w:val="24"/>
          <w:lang w:eastAsia="ru-RU"/>
        </w:rPr>
        <w:t xml:space="preserve">( </w:t>
      </w:r>
      <w:proofErr w:type="gramEnd"/>
      <w:r w:rsidRPr="00866C15">
        <w:rPr>
          <w:rFonts w:eastAsia="Times New Roman"/>
          <w:sz w:val="24"/>
          <w:szCs w:val="24"/>
          <w:lang w:eastAsia="ru-RU"/>
        </w:rPr>
        <w:t>в том числе бездокументарные ценные бумаги), не относящиеся к недвижимым и движимым вещам, стоимость которого превышает размер, определенный решениями представительного органа муниципального образования Поспелихинский Центральный сельсовет Поспелихинского района Алтайского края.</w:t>
      </w:r>
    </w:p>
    <w:p w:rsidR="00866C15" w:rsidRPr="00866C15" w:rsidRDefault="00866C15" w:rsidP="00866C1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ab/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коллекция, а так же средств местного бюджета регулируется законодательством о природных ресурсах, драгоценных металлах и драгоценных камнях, Музейном фонде Российской Федерации и музеях в РФ и бюджетным законодательством Российской Федерации.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ст. 9 Закона Российской Федерации от 21.07.1993 № 5485-1 «О государственной тайне» к государственной тайне самостоятельно.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5. Ведение реестров осуществляется  уполномоченными органами местного самоуправления муниципального образования Поспелихинский Центральный сельсовет Поспелихинского района Алтайского края (далее - уполномоченный орган).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 xml:space="preserve">6. Учет муниципального имущества в реестре сопровождается присвоением реестрового номера муниципального имущества (далее – реестровый номер), структура и </w:t>
      </w:r>
      <w:r w:rsidRPr="00866C15">
        <w:rPr>
          <w:rFonts w:eastAsia="Times New Roman"/>
          <w:sz w:val="24"/>
          <w:szCs w:val="24"/>
          <w:lang w:eastAsia="ru-RU"/>
        </w:rPr>
        <w:lastRenderedPageBreak/>
        <w:t>правила формирования такого номера определяется уполномоченным органом самостоятельно.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 xml:space="preserve">7. Документом, подтверждающим факт учета муниципального имущества в реестре, является </w:t>
      </w:r>
      <w:proofErr w:type="gramStart"/>
      <w:r w:rsidRPr="00866C15">
        <w:rPr>
          <w:rFonts w:eastAsia="Times New Roman"/>
          <w:sz w:val="24"/>
          <w:szCs w:val="24"/>
          <w:lang w:eastAsia="ru-RU"/>
        </w:rPr>
        <w:t>выписка</w:t>
      </w:r>
      <w:proofErr w:type="gramEnd"/>
      <w:r w:rsidRPr="00866C15">
        <w:rPr>
          <w:rFonts w:eastAsia="Times New Roman"/>
          <w:sz w:val="24"/>
          <w:szCs w:val="24"/>
          <w:lang w:eastAsia="ru-RU"/>
        </w:rPr>
        <w:t xml:space="preserve">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– выписка из реестра).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Рекомендуемый образец выписки из реестра приведен в приложении к настоящему Порядку.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8. Реестры ведутся на бумажных и электронных носителях.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 xml:space="preserve">9. </w:t>
      </w:r>
      <w:proofErr w:type="gramStart"/>
      <w:r w:rsidRPr="00866C15">
        <w:rPr>
          <w:rFonts w:eastAsia="Times New Roman"/>
          <w:sz w:val="24"/>
          <w:szCs w:val="24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866C15">
        <w:rPr>
          <w:rFonts w:eastAsia="Times New Roman"/>
          <w:sz w:val="24"/>
          <w:szCs w:val="24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</w:t>
      </w:r>
      <w:proofErr w:type="gramStart"/>
      <w:r w:rsidRPr="00866C15">
        <w:rPr>
          <w:rFonts w:eastAsia="Times New Roman"/>
          <w:sz w:val="24"/>
          <w:szCs w:val="24"/>
          <w:lang w:eastAsia="ru-RU"/>
        </w:rPr>
        <w:t xml:space="preserve">( </w:t>
      </w:r>
      <w:proofErr w:type="gramEnd"/>
      <w:r w:rsidRPr="00866C15">
        <w:rPr>
          <w:rFonts w:eastAsia="Times New Roman"/>
          <w:sz w:val="24"/>
          <w:szCs w:val="24"/>
          <w:lang w:eastAsia="ru-RU"/>
        </w:rPr>
        <w:t>далее –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10. Неотъемлемой частью реестра являются: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а) документы, подтверждающие сведения, включаемые в реестр ( дале</w:t>
      </w:r>
      <w:proofErr w:type="gramStart"/>
      <w:r w:rsidRPr="00866C15">
        <w:rPr>
          <w:rFonts w:eastAsia="Times New Roman"/>
          <w:sz w:val="24"/>
          <w:szCs w:val="24"/>
          <w:lang w:eastAsia="ru-RU"/>
        </w:rPr>
        <w:t>е-</w:t>
      </w:r>
      <w:proofErr w:type="gramEnd"/>
      <w:r w:rsidRPr="00866C15">
        <w:rPr>
          <w:rFonts w:eastAsia="Times New Roman"/>
          <w:sz w:val="24"/>
          <w:szCs w:val="24"/>
          <w:lang w:eastAsia="ru-RU"/>
        </w:rPr>
        <w:t xml:space="preserve"> подтверждающие документы);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б) иные документы, предусмотренные правовыми актами муниципального образования Поспелихинского Центрального сельсовета Поспелихинского района Алтайского края.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предотвращения хищения, утраты, искажения и подделки информации.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Сведения, содержащиеся в реестре, хранятся в соответствии  с Федеральным законом от 22.10.2004 г. № 125-ФЗ «Об архивном деле в Российской Федерации».</w:t>
      </w:r>
    </w:p>
    <w:p w:rsidR="00866C15" w:rsidRPr="00866C15" w:rsidRDefault="00866C15" w:rsidP="00866C15">
      <w:pPr>
        <w:spacing w:after="0" w:line="240" w:lineRule="auto"/>
        <w:ind w:firstLine="708"/>
        <w:jc w:val="center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center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2. Состав сведений, подлежащих отражению в реестре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 xml:space="preserve">1. Реестр состоит из 3 разделов. </w:t>
      </w:r>
      <w:proofErr w:type="gramStart"/>
      <w:r w:rsidRPr="00866C15">
        <w:rPr>
          <w:rFonts w:eastAsia="Times New Roman"/>
          <w:sz w:val="24"/>
          <w:szCs w:val="24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866C15">
        <w:rPr>
          <w:rFonts w:eastAsia="Times New Roman"/>
          <w:sz w:val="24"/>
          <w:szCs w:val="24"/>
          <w:lang w:eastAsia="ru-RU"/>
        </w:rPr>
        <w:t xml:space="preserve"> сведениями о них. В разделы 1,2,3 сведения вносятся с приложением подтверждающих документов.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2.  В раздел 1 вносятся сведения о недвижимом имуществе.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 xml:space="preserve">В подраздел 1.1. раздела 1 реестра вносятся сведения о земельных участках, в том числе: 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-наименование земельного участка,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-адрес (местоположение) земельного участка с указанием кода Общероссийского классификатора территорий муниципальных образований (далее – ОКТМО),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-кадастровый номер земельного участка (с датой присвоения),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866C15">
        <w:rPr>
          <w:rFonts w:eastAsia="Times New Roman"/>
          <w:sz w:val="24"/>
          <w:szCs w:val="24"/>
          <w:lang w:eastAsia="ru-RU"/>
        </w:rPr>
        <w:lastRenderedPageBreak/>
        <w:t>-сведения о правообладателе, включая полное наименование юридического лица, включающее его организационно-правовую форму, или ФИО (при наличии) физического лица, а также идентификационный номер налогоплательщика (далее – ИНН), код причины постановки на учет (далее – КПП) для юридического лица, основной государственный регистрационный номер (далее – ОГРН) для юридического лица, адрес в пределах места  нахождения (для юридического лица), адрес регистрации по месту жительства (месту пребывания) для</w:t>
      </w:r>
      <w:proofErr w:type="gramEnd"/>
      <w:r w:rsidRPr="00866C15">
        <w:rPr>
          <w:rFonts w:eastAsia="Times New Roman"/>
          <w:sz w:val="24"/>
          <w:szCs w:val="24"/>
          <w:lang w:eastAsia="ru-RU"/>
        </w:rPr>
        <w:t xml:space="preserve"> физических лиц с указанием кода ОКТМО (далее – сведения о правообладателе),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 xml:space="preserve">-вид вещного права на </w:t>
      </w:r>
      <w:proofErr w:type="gramStart"/>
      <w:r w:rsidRPr="00866C15">
        <w:rPr>
          <w:rFonts w:eastAsia="Times New Roman"/>
          <w:sz w:val="24"/>
          <w:szCs w:val="24"/>
          <w:lang w:eastAsia="ru-RU"/>
        </w:rPr>
        <w:t>основании</w:t>
      </w:r>
      <w:proofErr w:type="gramEnd"/>
      <w:r w:rsidRPr="00866C15">
        <w:rPr>
          <w:rFonts w:eastAsia="Times New Roman"/>
          <w:sz w:val="24"/>
          <w:szCs w:val="24"/>
          <w:lang w:eastAsia="ru-RU"/>
        </w:rPr>
        <w:t xml:space="preserve"> которого правообладателю принадлежит земельный участок, с указанием реквизитов документов –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-сведения об основных характеристиках земельного участка, в том числе:  площадь, категория земель, вид разрешенного использования,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-сведения о стоимости земельного участка,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-сведения о произведенном улучшении земельного участка,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возникновения и прекращения,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866C15">
        <w:rPr>
          <w:rFonts w:eastAsia="Times New Roman"/>
          <w:sz w:val="24"/>
          <w:szCs w:val="24"/>
          <w:lang w:eastAsia="ru-RU"/>
        </w:rPr>
        <w:t>-сведения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 или фамилию, имя, отчество (при наличии) физического лица, а также ИНН, КПП, ОГРН (для юридического лица), адрес в пределах места нахождения (для юридических лиц), адрес регистрации по месту жительства (месту пребывания) для физических лиц с указанием кода ОТМО (далее – сведения о лице</w:t>
      </w:r>
      <w:proofErr w:type="gramEnd"/>
      <w:r w:rsidRPr="00866C15">
        <w:rPr>
          <w:rFonts w:eastAsia="Times New Roman"/>
          <w:sz w:val="24"/>
          <w:szCs w:val="24"/>
          <w:lang w:eastAsia="ru-RU"/>
        </w:rPr>
        <w:t xml:space="preserve">, в </w:t>
      </w:r>
      <w:proofErr w:type="gramStart"/>
      <w:r w:rsidRPr="00866C15">
        <w:rPr>
          <w:rFonts w:eastAsia="Times New Roman"/>
          <w:sz w:val="24"/>
          <w:szCs w:val="24"/>
          <w:lang w:eastAsia="ru-RU"/>
        </w:rPr>
        <w:t>пользу</w:t>
      </w:r>
      <w:proofErr w:type="gramEnd"/>
      <w:r w:rsidRPr="00866C15">
        <w:rPr>
          <w:rFonts w:eastAsia="Times New Roman"/>
          <w:sz w:val="24"/>
          <w:szCs w:val="24"/>
          <w:lang w:eastAsia="ru-RU"/>
        </w:rPr>
        <w:t xml:space="preserve"> которого установлены ограничения (обременения)),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-иные сведения (при необходимости).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В подраздел 1.2 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-вид объекта учета,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-наименование объекта учета,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-назначение объекта учета,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-адрес (местоположение) объекта учета  (с указанием кода ОКТМО),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-кадастровый номер объекта учета (с датой присвоения),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 xml:space="preserve">-сведения о земельном участке, на котором расположен объект учета (кадастровый номер, форма собственности, площадь), 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-сведения о правообладателе,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-вид вещного права, на основании которого правообладателю принадлежит объект учета, с указанием реквизитов документов - оснований возникновени</w:t>
      </w:r>
      <w:proofErr w:type="gramStart"/>
      <w:r w:rsidRPr="00866C15">
        <w:rPr>
          <w:rFonts w:eastAsia="Times New Roman"/>
          <w:sz w:val="24"/>
          <w:szCs w:val="24"/>
          <w:lang w:eastAsia="ru-RU"/>
        </w:rPr>
        <w:t>я(</w:t>
      </w:r>
      <w:proofErr w:type="gramEnd"/>
      <w:r w:rsidRPr="00866C15">
        <w:rPr>
          <w:rFonts w:eastAsia="Times New Roman"/>
          <w:sz w:val="24"/>
          <w:szCs w:val="24"/>
          <w:lang w:eastAsia="ru-RU"/>
        </w:rPr>
        <w:t>прекращения) права собственности и иного вещного права, даты возникновения (прекращения) права собственности и иного вещного права,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-сведения об основных характеристиках объекта, в том числе: тип объекта (жилое либо нежилое), площадь, этажность (подземная этажность),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-инвентарный номер объекта учета,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-сведения о стоимости объекта учета,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-сведения об изменениях объекта учета (произведенных достройках, капитальном ремонте, реконструкции, модернизации, сносе),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-сведения о лице, в пользу которого установлены ограничения (обременения),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lastRenderedPageBreak/>
        <w:t>-иные сведения (при необходимости).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 xml:space="preserve">В подраздел 1.3 раздела 1 реестра  вносят сведения о помещениях, </w:t>
      </w:r>
      <w:proofErr w:type="spellStart"/>
      <w:r w:rsidRPr="00866C15">
        <w:rPr>
          <w:rFonts w:eastAsia="Times New Roman"/>
          <w:sz w:val="24"/>
          <w:szCs w:val="24"/>
          <w:lang w:eastAsia="ru-RU"/>
        </w:rPr>
        <w:t>машино</w:t>
      </w:r>
      <w:proofErr w:type="spellEnd"/>
      <w:r w:rsidRPr="00866C15">
        <w:rPr>
          <w:rFonts w:eastAsia="Times New Roman"/>
          <w:sz w:val="24"/>
          <w:szCs w:val="24"/>
          <w:lang w:eastAsia="ru-RU"/>
        </w:rPr>
        <w:t>-местах и иных объектах, отнесенных законом к недвижимости, в том числе: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-вид объекта,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-наименование объекта учета,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-назначение объекта учета,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-адрес (местоположение) объекта учета (с указанием кода ОКТМО),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-кадастровый номер объекта учета (с датой присвоения),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-сведения о здании, сооружении, в состав которого входит объект учета (кадастровый номер, форма собственности),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-сведения о правообладателе,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-вид вещного права, на основании которого правообладателю принадлежит объект учета, с указанием реквизитов документов –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-сведения об основных характеристиках объекта, в том числе: тип объекта (жилое либо нежилое), площадь, этажность (подземная этажность),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-инвентарный номер объекта учета,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-сведения о стоимости объекта учета,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-сведения об изменениях объекта учета (произведенных достройках, капитальном ремонте, реконструкции, модернизации, сносе),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-сведения о лице, в пользу которого установлены ограничения (обременения),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-иные сведения (при необходимости).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В подраздел 1.4. раздела 1 реестра вносятся сведения о воздушных и морских судах, судах внутреннего плавания, в том числе: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-вид объекта,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-наименование объекта учета,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-назначение объекта учета,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-порт (место) регистрации и (или) место (аэродром) базирования (с указанием кода ОКТМО),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-регистрационный номер (с датой присвоения),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-сведения о правообладателе,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-вид вещного права, на основании которого правообладателю принадлежит объект учета, с указанием реквизитов документов –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-сведения об основных характеристиках судна, в том числе: год и место постройки судна, инвентарный номер, серийный (</w:t>
      </w:r>
      <w:proofErr w:type="spellStart"/>
      <w:r w:rsidRPr="00866C15">
        <w:rPr>
          <w:rFonts w:eastAsia="Times New Roman"/>
          <w:sz w:val="24"/>
          <w:szCs w:val="24"/>
          <w:lang w:eastAsia="ru-RU"/>
        </w:rPr>
        <w:t>заводско</w:t>
      </w:r>
      <w:proofErr w:type="spellEnd"/>
      <w:r w:rsidRPr="00866C15">
        <w:rPr>
          <w:rFonts w:eastAsia="Times New Roman"/>
          <w:sz w:val="24"/>
          <w:szCs w:val="24"/>
          <w:lang w:eastAsia="ru-RU"/>
        </w:rPr>
        <w:t>) номер, идентификационный номер судна и место строительства (для строящихся судов),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-сведения о стоимости судна,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-сведения о произведенном ремонте, модернизации судна,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-сведения о лице, в пользу которого установлены ограничения (обременения),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-иные сведения (при необходимости).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3.В раздел 2 вносятся сведения о движимом и ином имуществе.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В подраздел 2.1 раздела 2 реестра вносятся сведения об акциях, в том числе: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ОТМО),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lastRenderedPageBreak/>
        <w:t>-сведения об акциях, в том числе: количество акций, регистрационные номера выпусков, номинальная стоимость акция, вид акция (обыкновенные или привилегированные),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-сведения о правообладателе,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-вид вещного права, на основании которого правообладателю принадлежит объект учета, с указанием реквизитов документов –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-сведения об установленных ограничениях (обременениях) с указанием наименования ограничений (обременений), основания и даты их возникновения и прекращения,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-сведения о лице, в пользу которого установлены ограничения (обременения),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-иные сведения (при необходимости).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-сведения о хозяйственном обществе (товариществе), включая полное наименование юридического лица, включая его организационно-правовую форму, ИНН, КПП, ОГРН, адрес в пределах места нахождения (с указанием кода ОКТМО),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-доля (вклад) в уставном (складочном) капитале хозяйственного общества, товарищества в процентах,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-сведения о правообладателе,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-вид вещного права, на основании которого правообладателю принадлежит объект учета, с указанием реквизитов документов –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-сведения об установленных ограничениях (обременениях) с указанием наименования ограничений (обременений), основания и даты их возникновения и прекращения,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-сведения о лице, в пользу которого установлены ограничения (обременения),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-иные сведения (при необходимости).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-наименование движимого имущества (иного имущества),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-сведения об объекте учета, в том числе: марка, модель, год выпуска, инвентарный номер,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-сведения о правообладателе,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-сведения о стоимости,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-вид вещного права, на основании которого правообладателю принадлежит объект учета, с указанием реквизитов документов –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-сведения об установленных ограничениях (обременениях) с указанием наименования ограничений (обременений), основания и даты их возникновения и прекращения,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-сведения о лице, в пользу которого установлены ограничения (обременения),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-иные сведения (при необходимости).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В подраздел 2.4 раздела 2  вносятся сведения о долях в праве общей долевой собственности на объекты недвижимого и (или) движимого имущества,  в том числе: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-размер доли в праве общей долевой собственности на объекты недвижимого и (или) движимого имущества,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-сведения ос стоимости,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866C15">
        <w:rPr>
          <w:rFonts w:eastAsia="Times New Roman"/>
          <w:sz w:val="24"/>
          <w:szCs w:val="24"/>
          <w:lang w:eastAsia="ru-RU"/>
        </w:rPr>
        <w:t xml:space="preserve">-сведения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имя, отчество (при наличии) физического лица, а также ИНН, КПП, ОГРН (для </w:t>
      </w:r>
      <w:r w:rsidRPr="00866C15">
        <w:rPr>
          <w:rFonts w:eastAsia="Times New Roman"/>
          <w:sz w:val="24"/>
          <w:szCs w:val="24"/>
          <w:lang w:eastAsia="ru-RU"/>
        </w:rPr>
        <w:lastRenderedPageBreak/>
        <w:t>юридического лица), адрес в пределах места нахождения (для юридических лиц), адрес регистрации по месту жительства (месту пребывания) для физических лиц, с указанием кода ОКТМО,</w:t>
      </w:r>
      <w:proofErr w:type="gramEnd"/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-сведения о правообладателе,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 xml:space="preserve"> -вид вещного права, на основании которого правообладателю принадлежит объект учета, с указанием реквизитов документов –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-сведения об объектах недвижимого и (или) движимого имущества, находящегося в общей долевой стоимости, в том числе наименование такого имущества и его кадастровый номер (при наличии),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-сведения об установленных ограничениях (обременениях) с указанием наименования ограничений (обременений), основания и даты их возникновения и прекращения,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-сведения о лице, в пользу которого установлены ограничения (обременения),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-иные сведения (при необходимости).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4.В раздел 3 вносятся сведения о лицах, обладающих правами на муниципальное имущество и сведения о нем, в том числе: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-сведения о правообладателях,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-реестровый номер объектов учета, принадлежащих на соответствующем вещном праве,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-реестровый номер объектов учета, вещные права на которые ограничены (обременены) в пользу правообладателя,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 xml:space="preserve">-иные сведения (при необходимости). 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5. Сведения об объекте учета, 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Ведение учета объекта учета без указания стоимостной оценки не допускается.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center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3. Порядок учета муниципального имущества.</w:t>
      </w:r>
    </w:p>
    <w:p w:rsidR="00866C15" w:rsidRPr="00866C15" w:rsidRDefault="00866C15" w:rsidP="00866C15">
      <w:pPr>
        <w:spacing w:after="0" w:line="240" w:lineRule="auto"/>
        <w:ind w:firstLine="708"/>
        <w:jc w:val="center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 xml:space="preserve">1. Правообладатель для внесения в реестр сведений </w:t>
      </w:r>
      <w:proofErr w:type="gramStart"/>
      <w:r w:rsidRPr="00866C15">
        <w:rPr>
          <w:rFonts w:eastAsia="Times New Roman"/>
          <w:sz w:val="24"/>
          <w:szCs w:val="24"/>
          <w:lang w:eastAsia="ru-RU"/>
        </w:rPr>
        <w:t>о</w:t>
      </w:r>
      <w:proofErr w:type="gramEnd"/>
      <w:r w:rsidRPr="00866C15">
        <w:rPr>
          <w:rFonts w:eastAsia="Times New Roman"/>
          <w:sz w:val="24"/>
          <w:szCs w:val="24"/>
          <w:lang w:eastAsia="ru-RU"/>
        </w:rPr>
        <w:t xml:space="preserve"> имуществе, приобретенном им по договорам или на иных основаниях, поступающим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 xml:space="preserve">2. </w:t>
      </w:r>
      <w:proofErr w:type="gramStart"/>
      <w:r w:rsidRPr="00866C15">
        <w:rPr>
          <w:rFonts w:eastAsia="Times New Roman"/>
          <w:sz w:val="24"/>
          <w:szCs w:val="24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 xml:space="preserve">3. 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соответствующем лице обязан в 7дневный срок со дня получения документов, подтверждающих изменение сведений, или окончания срока представления бухгалтерской </w:t>
      </w:r>
      <w:proofErr w:type="gramStart"/>
      <w:r w:rsidRPr="00866C15">
        <w:rPr>
          <w:rFonts w:eastAsia="Times New Roman"/>
          <w:sz w:val="24"/>
          <w:szCs w:val="24"/>
          <w:lang w:eastAsia="ru-RU"/>
        </w:rPr>
        <w:t xml:space="preserve">( </w:t>
      </w:r>
      <w:proofErr w:type="gramEnd"/>
      <w:r w:rsidRPr="00866C15">
        <w:rPr>
          <w:rFonts w:eastAsia="Times New Roman"/>
          <w:sz w:val="24"/>
          <w:szCs w:val="24"/>
          <w:lang w:eastAsia="ru-RU"/>
        </w:rPr>
        <w:t>финансовой) отчетности, установленного в соответствии с законодательством Российской Федерации (при изменении стоимости объекта учета),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lastRenderedPageBreak/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4. В случае</w:t>
      </w:r>
      <w:proofErr w:type="gramStart"/>
      <w:r w:rsidRPr="00866C15">
        <w:rPr>
          <w:rFonts w:eastAsia="Times New Roman"/>
          <w:sz w:val="24"/>
          <w:szCs w:val="24"/>
          <w:lang w:eastAsia="ru-RU"/>
        </w:rPr>
        <w:t>,</w:t>
      </w:r>
      <w:proofErr w:type="gramEnd"/>
      <w:r w:rsidRPr="00866C15">
        <w:rPr>
          <w:rFonts w:eastAsia="Times New Roman"/>
          <w:sz w:val="24"/>
          <w:szCs w:val="24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 xml:space="preserve">5. </w:t>
      </w:r>
      <w:proofErr w:type="gramStart"/>
      <w:r w:rsidRPr="00866C15">
        <w:rPr>
          <w:rFonts w:eastAsia="Times New Roman"/>
          <w:sz w:val="24"/>
          <w:szCs w:val="24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наименование засекреченных в них сведений</w:t>
      </w:r>
      <w:proofErr w:type="gramEnd"/>
      <w:r w:rsidRPr="00866C15">
        <w:rPr>
          <w:rFonts w:eastAsia="Times New Roman"/>
          <w:sz w:val="24"/>
          <w:szCs w:val="24"/>
          <w:lang w:eastAsia="ru-RU"/>
        </w:rPr>
        <w:t xml:space="preserve"> и реквизитов документов, подтверждающих засекречивание этих сведений.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6. Сведения об объекте учета, заявления и документы, указанные в пунктах 1-3 раздела 3 настоящего Порядка, направляются в уполномоченный орган правообладателем или лицом, которому имущество принадлежало на вещном праве</w:t>
      </w:r>
      <w:proofErr w:type="gramStart"/>
      <w:r w:rsidRPr="00866C15">
        <w:rPr>
          <w:rFonts w:eastAsia="Times New Roman"/>
          <w:sz w:val="24"/>
          <w:szCs w:val="24"/>
          <w:lang w:eastAsia="ru-RU"/>
        </w:rPr>
        <w:t xml:space="preserve"> ,</w:t>
      </w:r>
      <w:proofErr w:type="gramEnd"/>
      <w:r w:rsidRPr="00866C15">
        <w:rPr>
          <w:rFonts w:eastAsia="Times New Roman"/>
          <w:sz w:val="24"/>
          <w:szCs w:val="24"/>
          <w:lang w:eastAsia="ru-RU"/>
        </w:rPr>
        <w:t xml:space="preserve"> на бумажном носителе или в форме электронного документа, подписанного с использованием усиленной квалифицированной электронной подписи уполномоченным должностным лицом правообладателя.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 xml:space="preserve">7.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866C15">
        <w:rPr>
          <w:rFonts w:eastAsia="Times New Roman"/>
          <w:sz w:val="24"/>
          <w:szCs w:val="24"/>
          <w:lang w:eastAsia="ru-RU"/>
        </w:rPr>
        <w:t>о</w:t>
      </w:r>
      <w:proofErr w:type="gramEnd"/>
      <w:r w:rsidRPr="00866C15">
        <w:rPr>
          <w:rFonts w:eastAsia="Times New Roman"/>
          <w:sz w:val="24"/>
          <w:szCs w:val="24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–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8.Уполномоченный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866C15">
        <w:rPr>
          <w:rFonts w:eastAsia="Times New Roman"/>
          <w:sz w:val="24"/>
          <w:szCs w:val="24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в) о приостановлении процедуры учета в реестре объекта учета в следующих случаях: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866C15">
        <w:rPr>
          <w:rFonts w:eastAsia="Times New Roman"/>
          <w:sz w:val="24"/>
          <w:szCs w:val="24"/>
          <w:lang w:eastAsia="ru-RU"/>
        </w:rPr>
        <w:lastRenderedPageBreak/>
        <w:t>установлены</w:t>
      </w:r>
      <w:proofErr w:type="gramEnd"/>
      <w:r w:rsidRPr="00866C15">
        <w:rPr>
          <w:rFonts w:eastAsia="Times New Roman"/>
          <w:sz w:val="24"/>
          <w:szCs w:val="24"/>
          <w:lang w:eastAsia="ru-RU"/>
        </w:rPr>
        <w:t xml:space="preserve"> неполнота  и (или) недостоверность содержащихся в документах правообладателей,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866C15">
        <w:rPr>
          <w:rFonts w:eastAsia="Times New Roman"/>
          <w:sz w:val="24"/>
          <w:szCs w:val="24"/>
          <w:lang w:eastAsia="ru-RU"/>
        </w:rPr>
        <w:t>документы</w:t>
      </w:r>
      <w:proofErr w:type="gramEnd"/>
      <w:r w:rsidRPr="00866C15">
        <w:rPr>
          <w:rFonts w:eastAsia="Times New Roman"/>
          <w:sz w:val="24"/>
          <w:szCs w:val="24"/>
          <w:lang w:eastAsia="ru-RU"/>
        </w:rPr>
        <w:t xml:space="preserve">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 xml:space="preserve"> В случае принятия уполномоченным органом решения, предусмотренного подпунктом «в»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 xml:space="preserve">9. </w:t>
      </w:r>
      <w:proofErr w:type="gramStart"/>
      <w:r w:rsidRPr="00866C15">
        <w:rPr>
          <w:rFonts w:eastAsia="Times New Roman"/>
          <w:sz w:val="24"/>
          <w:szCs w:val="24"/>
          <w:lang w:eastAsia="ru-RU"/>
        </w:rPr>
        <w:t>В случае выявления имущества, сведения о котором не учтены в реестре и (или) новые сведения о котором не предоставлены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 xml:space="preserve">10. </w:t>
      </w:r>
      <w:proofErr w:type="gramStart"/>
      <w:r w:rsidRPr="00866C15">
        <w:rPr>
          <w:rFonts w:eastAsia="Times New Roman"/>
          <w:sz w:val="24"/>
          <w:szCs w:val="24"/>
          <w:lang w:eastAsia="ru-RU"/>
        </w:rPr>
        <w:t>Внесений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бессрочного пользования, пожизненного наследуемого владения или в силу закона на объект учета, принадлежащий правообладателю</w:t>
      </w:r>
      <w:proofErr w:type="gramEnd"/>
      <w:r w:rsidRPr="00866C15">
        <w:rPr>
          <w:rFonts w:eastAsia="Times New Roman"/>
          <w:sz w:val="24"/>
          <w:szCs w:val="24"/>
          <w:lang w:eastAsia="ru-RU"/>
        </w:rPr>
        <w:t>, осуществляется уполномоченным органом в порядке, установленным пунктами 1-9 раздела 3 настоящего Порядка.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11.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 xml:space="preserve">12. Заявления, обращения и </w:t>
      </w:r>
      <w:proofErr w:type="gramStart"/>
      <w:r w:rsidRPr="00866C15">
        <w:rPr>
          <w:rFonts w:eastAsia="Times New Roman"/>
          <w:sz w:val="24"/>
          <w:szCs w:val="24"/>
          <w:lang w:eastAsia="ru-RU"/>
        </w:rPr>
        <w:t>требования</w:t>
      </w:r>
      <w:proofErr w:type="gramEnd"/>
      <w:r w:rsidRPr="00866C15">
        <w:rPr>
          <w:rFonts w:eastAsia="Times New Roman"/>
          <w:sz w:val="24"/>
          <w:szCs w:val="24"/>
          <w:lang w:eastAsia="ru-RU"/>
        </w:rPr>
        <w:t xml:space="preserve"> предусмотренные настоящим Порядком, направляются в порядке по формам, определяемым уполномоченным органом самостоятельно.</w:t>
      </w:r>
    </w:p>
    <w:p w:rsidR="00866C15" w:rsidRPr="00866C15" w:rsidRDefault="00866C15" w:rsidP="00866C15">
      <w:pPr>
        <w:spacing w:after="0" w:line="240" w:lineRule="auto"/>
        <w:ind w:firstLine="708"/>
        <w:jc w:val="center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center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4. Предоставление информации из реестра</w:t>
      </w:r>
    </w:p>
    <w:p w:rsidR="00866C15" w:rsidRPr="00866C15" w:rsidRDefault="00866C15" w:rsidP="00866C15">
      <w:pPr>
        <w:spacing w:after="0" w:line="240" w:lineRule="auto"/>
        <w:ind w:firstLine="708"/>
        <w:jc w:val="center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 xml:space="preserve">1. </w:t>
      </w:r>
      <w:proofErr w:type="gramStart"/>
      <w:r w:rsidRPr="00866C15">
        <w:rPr>
          <w:rFonts w:eastAsia="Times New Roman"/>
          <w:sz w:val="24"/>
          <w:szCs w:val="24"/>
          <w:lang w:eastAsia="ru-RU"/>
        </w:rPr>
        <w:t>Выписка из реестра, уведомление об отсутствии 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 в том числе посредством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</w:t>
      </w:r>
      <w:proofErr w:type="gramEnd"/>
      <w:r w:rsidRPr="00866C15">
        <w:rPr>
          <w:rFonts w:eastAsia="Times New Roman"/>
          <w:sz w:val="24"/>
          <w:szCs w:val="24"/>
          <w:lang w:eastAsia="ru-RU"/>
        </w:rPr>
        <w:t xml:space="preserve"> услуг (функций)», 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</w:t>
      </w:r>
      <w:proofErr w:type="gramStart"/>
      <w:r w:rsidRPr="00866C15">
        <w:rPr>
          <w:rFonts w:eastAsia="Times New Roman"/>
          <w:sz w:val="24"/>
          <w:szCs w:val="24"/>
          <w:lang w:eastAsia="ru-RU"/>
        </w:rPr>
        <w:t>и</w:t>
      </w:r>
      <w:proofErr w:type="gramEnd"/>
      <w:r w:rsidRPr="00866C15">
        <w:rPr>
          <w:rFonts w:eastAsia="Times New Roman"/>
          <w:sz w:val="24"/>
          <w:szCs w:val="24"/>
          <w:lang w:eastAsia="ru-RU"/>
        </w:rPr>
        <w:t xml:space="preserve"> 10 рабочих дней со дня поступления запроса.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 xml:space="preserve">Уполномоченный орган вправе </w:t>
      </w:r>
      <w:proofErr w:type="gramStart"/>
      <w:r w:rsidRPr="00866C15">
        <w:rPr>
          <w:rFonts w:eastAsia="Times New Roman"/>
          <w:sz w:val="24"/>
          <w:szCs w:val="24"/>
          <w:lang w:eastAsia="ru-RU"/>
        </w:rPr>
        <w:t>предоставлять документы</w:t>
      </w:r>
      <w:proofErr w:type="gramEnd"/>
      <w:r w:rsidRPr="00866C15">
        <w:rPr>
          <w:rFonts w:eastAsia="Times New Roman"/>
          <w:sz w:val="24"/>
          <w:szCs w:val="24"/>
          <w:lang w:eastAsia="ru-RU"/>
        </w:rPr>
        <w:t xml:space="preserve">, указанные в настоящем пункте, безвозмездно или за плату, в случае если размер указанной платы определен решением представительного органа муниципального образования Поспелихинский Центральный сельсовет Поспелихинского района Алтайского края, за исключением </w:t>
      </w:r>
      <w:r w:rsidRPr="00866C15">
        <w:rPr>
          <w:rFonts w:eastAsia="Times New Roman"/>
          <w:sz w:val="24"/>
          <w:szCs w:val="24"/>
          <w:lang w:eastAsia="ru-RU"/>
        </w:rPr>
        <w:lastRenderedPageBreak/>
        <w:t>случаев предоставления информации безвозмездно в порядке, предусмотренном настоящим Порядком.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2. Форма уведомления об отсутствии запрашиваемой информации в реестре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 xml:space="preserve">3. </w:t>
      </w:r>
      <w:proofErr w:type="gramStart"/>
      <w:r w:rsidRPr="00866C15">
        <w:rPr>
          <w:rFonts w:eastAsia="Times New Roman"/>
          <w:sz w:val="24"/>
          <w:szCs w:val="24"/>
          <w:lang w:eastAsia="ru-RU"/>
        </w:rPr>
        <w:t>Уполномоченный орган в соответствии с законодательством РФ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органом государственной власти Российской Федерации, Генеральной прокуратуре РФ, Председателю счетной палаты РФ, его заместителям и аудиторам</w:t>
      </w:r>
      <w:proofErr w:type="gramEnd"/>
      <w:r w:rsidRPr="00866C15">
        <w:rPr>
          <w:rFonts w:eastAsia="Times New Roman"/>
          <w:sz w:val="24"/>
          <w:szCs w:val="24"/>
          <w:lang w:eastAsia="ru-RU"/>
        </w:rPr>
        <w:t xml:space="preserve"> Счетной палаты РФ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</w:t>
      </w:r>
      <w:r w:rsidRPr="00866C15">
        <w:rPr>
          <w:rFonts w:eastAsia="Times New Roman"/>
          <w:sz w:val="24"/>
          <w:szCs w:val="24"/>
          <w:lang w:eastAsia="ru-RU"/>
        </w:rPr>
        <w:t>Рекомендуемый образец выписки из реестра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center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ВЫПИСКА №</w:t>
      </w:r>
    </w:p>
    <w:p w:rsidR="00866C15" w:rsidRPr="00866C15" w:rsidRDefault="00866C15" w:rsidP="00866C15">
      <w:pPr>
        <w:spacing w:after="0" w:line="240" w:lineRule="auto"/>
        <w:ind w:firstLine="708"/>
        <w:jc w:val="center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Из реестра муниципального имущества об объекте учета муниципального имущества на «__» ______20__ г.</w:t>
      </w:r>
    </w:p>
    <w:p w:rsidR="00866C15" w:rsidRPr="00866C15" w:rsidRDefault="00866C15" w:rsidP="00866C15">
      <w:pPr>
        <w:spacing w:after="0" w:line="240" w:lineRule="auto"/>
        <w:ind w:firstLine="708"/>
        <w:jc w:val="center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Орган местного самоуправления, уполномоченный на ведение реестра муниципального имущества___________________________________________________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16"/>
          <w:szCs w:val="16"/>
          <w:lang w:eastAsia="ru-RU"/>
        </w:rPr>
      </w:pPr>
      <w:r w:rsidRPr="00866C15">
        <w:rPr>
          <w:rFonts w:eastAsia="Times New Roman"/>
          <w:sz w:val="16"/>
          <w:szCs w:val="16"/>
          <w:lang w:eastAsia="ru-RU"/>
        </w:rPr>
        <w:t>(наименование органа местного самоуправления, уполномоченного на ведение реестра муниципального имущества)</w:t>
      </w:r>
    </w:p>
    <w:p w:rsidR="00866C15" w:rsidRPr="00866C15" w:rsidRDefault="00866C15" w:rsidP="00866C15">
      <w:pPr>
        <w:spacing w:after="0" w:line="240" w:lineRule="auto"/>
        <w:ind w:firstLine="708"/>
        <w:jc w:val="center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center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Заявитель _____________________________________________________________</w:t>
      </w:r>
    </w:p>
    <w:p w:rsidR="00866C15" w:rsidRPr="00866C15" w:rsidRDefault="00866C15" w:rsidP="00866C15">
      <w:pPr>
        <w:spacing w:after="0" w:line="240" w:lineRule="auto"/>
        <w:ind w:firstLine="708"/>
        <w:jc w:val="center"/>
        <w:rPr>
          <w:rFonts w:eastAsia="Times New Roman"/>
          <w:sz w:val="16"/>
          <w:szCs w:val="16"/>
          <w:lang w:eastAsia="ru-RU"/>
        </w:rPr>
      </w:pPr>
      <w:r w:rsidRPr="00866C15">
        <w:rPr>
          <w:rFonts w:eastAsia="Times New Roman"/>
          <w:sz w:val="16"/>
          <w:szCs w:val="16"/>
          <w:lang w:eastAsia="ru-RU"/>
        </w:rPr>
        <w:t>(наименование юридического лица, фамилия, имя, отчество (при наличии) физического лица)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16"/>
          <w:szCs w:val="16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center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1. Сведения об объекте муниципального имущества</w:t>
      </w:r>
    </w:p>
    <w:p w:rsidR="00866C15" w:rsidRPr="00866C15" w:rsidRDefault="00866C15" w:rsidP="00866C15">
      <w:pPr>
        <w:spacing w:after="0" w:line="240" w:lineRule="auto"/>
        <w:ind w:firstLine="708"/>
        <w:jc w:val="center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Вид и наименование объекта учета _________________________________________</w:t>
      </w: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center"/>
        <w:rPr>
          <w:rFonts w:eastAsia="Times New Roman"/>
          <w:sz w:val="16"/>
          <w:szCs w:val="16"/>
          <w:lang w:eastAsia="ru-RU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3"/>
        <w:gridCol w:w="1984"/>
        <w:gridCol w:w="707"/>
        <w:gridCol w:w="1987"/>
        <w:gridCol w:w="2232"/>
      </w:tblGrid>
      <w:tr w:rsidR="00866C15" w:rsidRPr="00866C15" w:rsidTr="00B47004">
        <w:trPr>
          <w:trHeight w:val="435"/>
        </w:trPr>
        <w:tc>
          <w:tcPr>
            <w:tcW w:w="2303" w:type="dxa"/>
          </w:tcPr>
          <w:p w:rsidR="00866C15" w:rsidRPr="00866C15" w:rsidRDefault="00866C15" w:rsidP="00866C1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984" w:type="dxa"/>
          </w:tcPr>
          <w:p w:rsidR="00866C15" w:rsidRPr="00866C15" w:rsidRDefault="00866C15" w:rsidP="00866C1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66C15" w:rsidRPr="00866C15" w:rsidRDefault="00866C15" w:rsidP="00866C1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</w:tcPr>
          <w:p w:rsidR="00866C15" w:rsidRPr="00866C15" w:rsidRDefault="00866C15" w:rsidP="00866C1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866C15" w:rsidRPr="00866C15" w:rsidRDefault="00866C15" w:rsidP="00866C1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sz w:val="24"/>
                <w:szCs w:val="24"/>
                <w:lang w:eastAsia="ru-RU"/>
              </w:rPr>
              <w:t>Дата присвоения</w:t>
            </w:r>
          </w:p>
        </w:tc>
        <w:tc>
          <w:tcPr>
            <w:tcW w:w="2232" w:type="dxa"/>
            <w:shd w:val="clear" w:color="auto" w:fill="auto"/>
          </w:tcPr>
          <w:p w:rsidR="00866C15" w:rsidRPr="00866C15" w:rsidRDefault="00866C15" w:rsidP="00866C1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945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0"/>
        <w:gridCol w:w="5070"/>
      </w:tblGrid>
      <w:tr w:rsidR="00866C15" w:rsidRPr="00866C15" w:rsidTr="00B47004">
        <w:trPr>
          <w:trHeight w:val="300"/>
        </w:trPr>
        <w:tc>
          <w:tcPr>
            <w:tcW w:w="4380" w:type="dxa"/>
          </w:tcPr>
          <w:p w:rsidR="00866C15" w:rsidRPr="00866C15" w:rsidRDefault="00866C15" w:rsidP="00866C15">
            <w:pPr>
              <w:spacing w:after="0" w:line="240" w:lineRule="auto"/>
              <w:ind w:left="-39" w:right="125"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sz w:val="24"/>
                <w:szCs w:val="24"/>
                <w:lang w:eastAsia="ru-RU"/>
              </w:rPr>
              <w:t>Наименования сведений</w:t>
            </w:r>
          </w:p>
        </w:tc>
        <w:tc>
          <w:tcPr>
            <w:tcW w:w="5070" w:type="dxa"/>
          </w:tcPr>
          <w:p w:rsidR="00866C15" w:rsidRPr="00866C15" w:rsidRDefault="00866C15" w:rsidP="00866C15">
            <w:pPr>
              <w:spacing w:after="0" w:line="240" w:lineRule="auto"/>
              <w:ind w:left="-39" w:right="125"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sz w:val="24"/>
                <w:szCs w:val="24"/>
                <w:lang w:eastAsia="ru-RU"/>
              </w:rPr>
              <w:t>Значения сведений</w:t>
            </w:r>
          </w:p>
        </w:tc>
      </w:tr>
      <w:tr w:rsidR="00866C15" w:rsidRPr="00866C15" w:rsidTr="00B47004">
        <w:trPr>
          <w:trHeight w:val="240"/>
        </w:trPr>
        <w:tc>
          <w:tcPr>
            <w:tcW w:w="4380" w:type="dxa"/>
          </w:tcPr>
          <w:p w:rsidR="00866C15" w:rsidRPr="00866C15" w:rsidRDefault="00866C15" w:rsidP="00866C15">
            <w:pPr>
              <w:spacing w:after="0" w:line="240" w:lineRule="auto"/>
              <w:ind w:left="-39" w:right="125"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0" w:type="dxa"/>
          </w:tcPr>
          <w:p w:rsidR="00866C15" w:rsidRPr="00866C15" w:rsidRDefault="00866C15" w:rsidP="00866C15">
            <w:pPr>
              <w:spacing w:after="0" w:line="240" w:lineRule="auto"/>
              <w:ind w:left="-39" w:right="125"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866C15" w:rsidRPr="00866C15" w:rsidTr="00B47004">
        <w:trPr>
          <w:trHeight w:val="150"/>
        </w:trPr>
        <w:tc>
          <w:tcPr>
            <w:tcW w:w="4380" w:type="dxa"/>
          </w:tcPr>
          <w:p w:rsidR="00866C15" w:rsidRPr="00866C15" w:rsidRDefault="00866C15" w:rsidP="00866C15">
            <w:pPr>
              <w:spacing w:after="0" w:line="240" w:lineRule="auto"/>
              <w:ind w:left="-39" w:right="125"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</w:tcPr>
          <w:p w:rsidR="00866C15" w:rsidRPr="00866C15" w:rsidRDefault="00866C15" w:rsidP="00866C15">
            <w:pPr>
              <w:spacing w:after="0" w:line="240" w:lineRule="auto"/>
              <w:ind w:left="1953" w:right="12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66C15" w:rsidRPr="00866C15" w:rsidTr="00B47004">
        <w:trPr>
          <w:trHeight w:val="157"/>
        </w:trPr>
        <w:tc>
          <w:tcPr>
            <w:tcW w:w="4380" w:type="dxa"/>
          </w:tcPr>
          <w:p w:rsidR="00866C15" w:rsidRPr="00866C15" w:rsidRDefault="00866C15" w:rsidP="00866C15">
            <w:pPr>
              <w:spacing w:after="0" w:line="240" w:lineRule="auto"/>
              <w:ind w:left="-39" w:right="125"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</w:tcPr>
          <w:p w:rsidR="00866C15" w:rsidRPr="00866C15" w:rsidRDefault="00866C15" w:rsidP="00866C15">
            <w:pPr>
              <w:spacing w:after="0" w:line="240" w:lineRule="auto"/>
              <w:ind w:left="-39" w:right="125"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66C15" w:rsidRPr="00866C15" w:rsidTr="00B47004">
        <w:trPr>
          <w:trHeight w:val="180"/>
        </w:trPr>
        <w:tc>
          <w:tcPr>
            <w:tcW w:w="4380" w:type="dxa"/>
          </w:tcPr>
          <w:p w:rsidR="00866C15" w:rsidRPr="00866C15" w:rsidRDefault="00866C15" w:rsidP="00866C15">
            <w:pPr>
              <w:spacing w:after="0" w:line="240" w:lineRule="auto"/>
              <w:ind w:left="-39" w:right="125"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</w:tcPr>
          <w:p w:rsidR="00866C15" w:rsidRPr="00866C15" w:rsidRDefault="00866C15" w:rsidP="00866C15">
            <w:pPr>
              <w:spacing w:after="0" w:line="240" w:lineRule="auto"/>
              <w:ind w:left="-39" w:right="125"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66C15" w:rsidRPr="00866C15" w:rsidRDefault="00866C15" w:rsidP="00866C15">
      <w:pPr>
        <w:spacing w:after="0" w:line="240" w:lineRule="auto"/>
        <w:ind w:right="125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right="125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ind w:right="125"/>
        <w:jc w:val="center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2. Информация об изменении сведений об объекте учета муниципального имущества</w:t>
      </w:r>
    </w:p>
    <w:p w:rsidR="00866C15" w:rsidRPr="00866C15" w:rsidRDefault="00866C15" w:rsidP="00866C15">
      <w:pPr>
        <w:spacing w:after="0" w:line="240" w:lineRule="auto"/>
        <w:ind w:right="125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5"/>
        <w:gridCol w:w="2935"/>
        <w:gridCol w:w="3390"/>
      </w:tblGrid>
      <w:tr w:rsidR="00866C15" w:rsidRPr="00866C15" w:rsidTr="00B47004">
        <w:trPr>
          <w:trHeight w:val="345"/>
        </w:trPr>
        <w:tc>
          <w:tcPr>
            <w:tcW w:w="3065" w:type="dxa"/>
          </w:tcPr>
          <w:p w:rsidR="00866C15" w:rsidRPr="00866C15" w:rsidRDefault="00866C15" w:rsidP="00866C15">
            <w:pPr>
              <w:spacing w:after="0" w:line="240" w:lineRule="auto"/>
              <w:ind w:right="12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sz w:val="24"/>
                <w:szCs w:val="24"/>
                <w:lang w:eastAsia="ru-RU"/>
              </w:rPr>
              <w:t>Наименование изменения</w:t>
            </w:r>
          </w:p>
        </w:tc>
        <w:tc>
          <w:tcPr>
            <w:tcW w:w="2935" w:type="dxa"/>
          </w:tcPr>
          <w:p w:rsidR="00866C15" w:rsidRPr="00866C15" w:rsidRDefault="00866C15" w:rsidP="00866C15">
            <w:pPr>
              <w:spacing w:after="0" w:line="240" w:lineRule="auto"/>
              <w:ind w:right="12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sz w:val="24"/>
                <w:szCs w:val="24"/>
                <w:lang w:eastAsia="ru-RU"/>
              </w:rPr>
              <w:t>Значение сведений</w:t>
            </w:r>
          </w:p>
        </w:tc>
        <w:tc>
          <w:tcPr>
            <w:tcW w:w="3390" w:type="dxa"/>
          </w:tcPr>
          <w:p w:rsidR="00866C15" w:rsidRPr="00866C15" w:rsidRDefault="00866C15" w:rsidP="00866C15">
            <w:pPr>
              <w:spacing w:after="0" w:line="240" w:lineRule="auto"/>
              <w:ind w:right="12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sz w:val="24"/>
                <w:szCs w:val="24"/>
                <w:lang w:eastAsia="ru-RU"/>
              </w:rPr>
              <w:t>Дата изменения</w:t>
            </w:r>
          </w:p>
        </w:tc>
      </w:tr>
      <w:tr w:rsidR="00866C15" w:rsidRPr="00866C15" w:rsidTr="00B47004">
        <w:trPr>
          <w:trHeight w:val="315"/>
        </w:trPr>
        <w:tc>
          <w:tcPr>
            <w:tcW w:w="3065" w:type="dxa"/>
          </w:tcPr>
          <w:p w:rsidR="00866C15" w:rsidRPr="00866C15" w:rsidRDefault="00866C15" w:rsidP="00866C15">
            <w:pPr>
              <w:spacing w:after="0" w:line="240" w:lineRule="auto"/>
              <w:ind w:right="12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5" w:type="dxa"/>
          </w:tcPr>
          <w:p w:rsidR="00866C15" w:rsidRPr="00866C15" w:rsidRDefault="00866C15" w:rsidP="00866C15">
            <w:pPr>
              <w:spacing w:after="0" w:line="240" w:lineRule="auto"/>
              <w:ind w:right="12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0" w:type="dxa"/>
          </w:tcPr>
          <w:p w:rsidR="00866C15" w:rsidRPr="00866C15" w:rsidRDefault="00866C15" w:rsidP="00866C15">
            <w:pPr>
              <w:spacing w:after="0" w:line="240" w:lineRule="auto"/>
              <w:ind w:right="12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66C15" w:rsidRPr="00866C15" w:rsidTr="00B47004">
        <w:trPr>
          <w:trHeight w:val="270"/>
        </w:trPr>
        <w:tc>
          <w:tcPr>
            <w:tcW w:w="3065" w:type="dxa"/>
          </w:tcPr>
          <w:p w:rsidR="00866C15" w:rsidRPr="00866C15" w:rsidRDefault="00866C15" w:rsidP="00866C15">
            <w:pPr>
              <w:spacing w:after="0" w:line="240" w:lineRule="auto"/>
              <w:ind w:right="12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</w:tcPr>
          <w:p w:rsidR="00866C15" w:rsidRPr="00866C15" w:rsidRDefault="00866C15" w:rsidP="00866C15">
            <w:pPr>
              <w:spacing w:after="0" w:line="240" w:lineRule="auto"/>
              <w:ind w:right="12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866C15" w:rsidRPr="00866C15" w:rsidRDefault="00866C15" w:rsidP="00866C15">
            <w:pPr>
              <w:spacing w:after="0" w:line="240" w:lineRule="auto"/>
              <w:ind w:right="12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66C15" w:rsidRPr="00866C15" w:rsidTr="00B47004">
        <w:trPr>
          <w:trHeight w:val="255"/>
        </w:trPr>
        <w:tc>
          <w:tcPr>
            <w:tcW w:w="3065" w:type="dxa"/>
          </w:tcPr>
          <w:p w:rsidR="00866C15" w:rsidRPr="00866C15" w:rsidRDefault="00866C15" w:rsidP="00866C15">
            <w:pPr>
              <w:spacing w:after="0" w:line="240" w:lineRule="auto"/>
              <w:ind w:right="12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</w:tcPr>
          <w:p w:rsidR="00866C15" w:rsidRPr="00866C15" w:rsidRDefault="00866C15" w:rsidP="00866C15">
            <w:pPr>
              <w:spacing w:after="0" w:line="240" w:lineRule="auto"/>
              <w:ind w:right="12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866C15" w:rsidRPr="00866C15" w:rsidRDefault="00866C15" w:rsidP="00866C15">
            <w:pPr>
              <w:spacing w:after="0" w:line="240" w:lineRule="auto"/>
              <w:ind w:right="12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66C15" w:rsidRPr="00866C15" w:rsidRDefault="00866C15" w:rsidP="00866C15">
      <w:pPr>
        <w:spacing w:after="0" w:line="240" w:lineRule="auto"/>
        <w:ind w:left="5529" w:right="125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 xml:space="preserve">_______________________________________________ </w:t>
      </w: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 xml:space="preserve">ОТМЕТКА О ПОДТВЕРЖДЕНИИ СВЕДЕНИЙ, </w:t>
      </w: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  <w:proofErr w:type="gramStart"/>
      <w:r w:rsidRPr="00866C15">
        <w:rPr>
          <w:rFonts w:eastAsia="Times New Roman"/>
          <w:sz w:val="24"/>
          <w:szCs w:val="24"/>
          <w:lang w:eastAsia="ru-RU"/>
        </w:rPr>
        <w:t>СОДЕРЖАЩИХСЯ</w:t>
      </w:r>
      <w:proofErr w:type="gramEnd"/>
      <w:r w:rsidRPr="00866C15">
        <w:rPr>
          <w:rFonts w:eastAsia="Times New Roman"/>
          <w:sz w:val="24"/>
          <w:szCs w:val="24"/>
          <w:lang w:eastAsia="ru-RU"/>
        </w:rPr>
        <w:t xml:space="preserve"> В НАСТОЯЩЕЙ ВЫПИСКЕ</w:t>
      </w: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Ответственный   ________________      __________________  _______________________</w:t>
      </w: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16"/>
          <w:szCs w:val="16"/>
          <w:lang w:eastAsia="ru-RU"/>
        </w:rPr>
      </w:pPr>
      <w:r w:rsidRPr="00866C15">
        <w:rPr>
          <w:rFonts w:eastAsia="Times New Roman"/>
          <w:sz w:val="24"/>
          <w:szCs w:val="24"/>
          <w:lang w:eastAsia="ru-RU"/>
        </w:rPr>
        <w:t>исполнитель</w:t>
      </w:r>
      <w:r w:rsidRPr="00866C15">
        <w:rPr>
          <w:rFonts w:eastAsia="Times New Roman"/>
          <w:sz w:val="24"/>
          <w:szCs w:val="24"/>
          <w:lang w:eastAsia="ru-RU"/>
        </w:rPr>
        <w:tab/>
      </w:r>
      <w:r w:rsidRPr="00866C15">
        <w:rPr>
          <w:rFonts w:eastAsia="Times New Roman"/>
          <w:sz w:val="24"/>
          <w:szCs w:val="24"/>
          <w:lang w:eastAsia="ru-RU"/>
        </w:rPr>
        <w:tab/>
      </w:r>
      <w:r w:rsidRPr="00866C15">
        <w:rPr>
          <w:rFonts w:eastAsia="Times New Roman"/>
          <w:sz w:val="16"/>
          <w:szCs w:val="16"/>
          <w:lang w:eastAsia="ru-RU"/>
        </w:rPr>
        <w:t>(должность)</w:t>
      </w:r>
      <w:r w:rsidRPr="00866C15">
        <w:rPr>
          <w:rFonts w:eastAsia="Times New Roman"/>
          <w:sz w:val="16"/>
          <w:szCs w:val="16"/>
          <w:lang w:eastAsia="ru-RU"/>
        </w:rPr>
        <w:tab/>
      </w:r>
      <w:r w:rsidRPr="00866C15">
        <w:rPr>
          <w:rFonts w:eastAsia="Times New Roman"/>
          <w:sz w:val="16"/>
          <w:szCs w:val="16"/>
          <w:lang w:eastAsia="ru-RU"/>
        </w:rPr>
        <w:tab/>
        <w:t xml:space="preserve">        (подпись)</w:t>
      </w:r>
      <w:r w:rsidRPr="00866C15">
        <w:rPr>
          <w:rFonts w:eastAsia="Times New Roman"/>
          <w:sz w:val="16"/>
          <w:szCs w:val="16"/>
          <w:lang w:eastAsia="ru-RU"/>
        </w:rPr>
        <w:tab/>
      </w:r>
      <w:r w:rsidRPr="00866C15">
        <w:rPr>
          <w:rFonts w:eastAsia="Times New Roman"/>
          <w:sz w:val="16"/>
          <w:szCs w:val="16"/>
          <w:lang w:eastAsia="ru-RU"/>
        </w:rPr>
        <w:tab/>
        <w:t xml:space="preserve">          (расшифровка подписи)</w:t>
      </w: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16"/>
          <w:szCs w:val="16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  <w:sectPr w:rsidR="00866C15" w:rsidRPr="00866C15" w:rsidSect="009C12E4">
          <w:headerReference w:type="even" r:id="rId8"/>
          <w:headerReference w:type="default" r:id="rId9"/>
          <w:pgSz w:w="11906" w:h="16838"/>
          <w:pgMar w:top="567" w:right="851" w:bottom="567" w:left="1701" w:header="709" w:footer="709" w:gutter="0"/>
          <w:cols w:space="708"/>
          <w:titlePg/>
          <w:docGrid w:linePitch="381"/>
        </w:sectPr>
      </w:pPr>
      <w:r w:rsidRPr="00866C15">
        <w:rPr>
          <w:rFonts w:eastAsia="Times New Roman"/>
          <w:sz w:val="24"/>
          <w:szCs w:val="24"/>
          <w:lang w:eastAsia="ru-RU"/>
        </w:rPr>
        <w:t>«___» ______________ 20 ___ г.</w:t>
      </w: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62"/>
        <w:gridCol w:w="1272"/>
        <w:gridCol w:w="1536"/>
        <w:gridCol w:w="552"/>
        <w:gridCol w:w="648"/>
        <w:gridCol w:w="1485"/>
        <w:gridCol w:w="1481"/>
        <w:gridCol w:w="1423"/>
        <w:gridCol w:w="1031"/>
        <w:gridCol w:w="1321"/>
        <w:gridCol w:w="1404"/>
        <w:gridCol w:w="1320"/>
        <w:gridCol w:w="1385"/>
      </w:tblGrid>
      <w:tr w:rsidR="00866C15" w:rsidRPr="00866C15" w:rsidTr="00B47004">
        <w:trPr>
          <w:trHeight w:val="420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283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C15" w:rsidRPr="00866C15" w:rsidRDefault="00866C15" w:rsidP="00866C1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Приложение №2 к решению </w:t>
            </w:r>
          </w:p>
        </w:tc>
      </w:tr>
      <w:tr w:rsidR="00866C15" w:rsidRPr="00866C15" w:rsidTr="00B47004">
        <w:trPr>
          <w:trHeight w:val="420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283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C15" w:rsidRPr="00866C15" w:rsidRDefault="00866C15" w:rsidP="00866C1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Поспелихинский Центральный сельский Совет депутатов</w:t>
            </w:r>
          </w:p>
        </w:tc>
      </w:tr>
      <w:tr w:rsidR="00866C15" w:rsidRPr="00866C15" w:rsidTr="00B47004">
        <w:trPr>
          <w:trHeight w:val="420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283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C15" w:rsidRPr="00866C15" w:rsidRDefault="00866C15" w:rsidP="00866C1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Поспелихинского района Алтайского края</w:t>
            </w:r>
          </w:p>
        </w:tc>
      </w:tr>
      <w:tr w:rsidR="00866C15" w:rsidRPr="00866C15" w:rsidTr="00B47004">
        <w:trPr>
          <w:trHeight w:val="300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429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/>
                <w:lang w:eastAsia="ru-RU"/>
              </w:rPr>
            </w:pPr>
          </w:p>
        </w:tc>
      </w:tr>
      <w:tr w:rsidR="00866C15" w:rsidRPr="00866C15" w:rsidTr="00B47004">
        <w:trPr>
          <w:trHeight w:val="300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Реестр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</w:tr>
      <w:tr w:rsidR="00866C15" w:rsidRPr="00866C15" w:rsidTr="00B47004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имущества муниципального образования Поспелихинский Центральный сельсовет Поспелихинского района Алтайского края</w:t>
            </w:r>
          </w:p>
        </w:tc>
      </w:tr>
      <w:tr w:rsidR="00866C15" w:rsidRPr="00866C15" w:rsidTr="00B47004">
        <w:trPr>
          <w:trHeight w:val="300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</w:tr>
      <w:tr w:rsidR="00866C15" w:rsidRPr="00866C15" w:rsidTr="00B47004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b/>
                <w:bCs/>
                <w:color w:val="26282F"/>
                <w:sz w:val="24"/>
                <w:szCs w:val="24"/>
                <w:lang w:eastAsia="ru-RU"/>
              </w:rPr>
              <w:t>Раздел 1. Сведения о муниципальном недвижимом имуществе</w:t>
            </w:r>
          </w:p>
        </w:tc>
      </w:tr>
      <w:tr w:rsidR="00866C15" w:rsidRPr="00866C15" w:rsidTr="00B47004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b/>
                <w:bCs/>
                <w:color w:val="26282F"/>
                <w:sz w:val="24"/>
                <w:szCs w:val="24"/>
                <w:lang w:eastAsia="ru-RU"/>
              </w:rPr>
              <w:t>Подраздел 1.1. Сведения о земельных участках</w:t>
            </w:r>
          </w:p>
        </w:tc>
      </w:tr>
      <w:tr w:rsidR="00866C15" w:rsidRPr="00866C15" w:rsidTr="00B47004">
        <w:trPr>
          <w:trHeight w:val="433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земельного участка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 (местоположение) земельного участка</w:t>
            </w:r>
            <w:proofErr w:type="gramStart"/>
            <w:r w:rsidRPr="00866C1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Кадастровый номер земельного участка (с датой присвоения)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 правообладателе</w:t>
            </w:r>
            <w:proofErr w:type="gramStart"/>
            <w:r w:rsidRPr="00866C1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866C1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 стоимости земельного участка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 произведенном улучшении земельного участка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об установленных в отношении земельного участка ограничениях (обременениях)</w:t>
            </w:r>
            <w:r w:rsidRPr="00866C1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  <w:r w:rsidRPr="00866C1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866C15" w:rsidRPr="00866C15" w:rsidTr="00B47004">
        <w:trPr>
          <w:trHeight w:val="31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8"/>
        <w:gridCol w:w="605"/>
        <w:gridCol w:w="943"/>
        <w:gridCol w:w="798"/>
        <w:gridCol w:w="1125"/>
        <w:gridCol w:w="870"/>
        <w:gridCol w:w="971"/>
        <w:gridCol w:w="1051"/>
        <w:gridCol w:w="1087"/>
        <w:gridCol w:w="1047"/>
        <w:gridCol w:w="895"/>
        <w:gridCol w:w="735"/>
        <w:gridCol w:w="1020"/>
        <w:gridCol w:w="996"/>
        <w:gridCol w:w="938"/>
        <w:gridCol w:w="1021"/>
        <w:gridCol w:w="1020"/>
      </w:tblGrid>
      <w:tr w:rsidR="00866C15" w:rsidRPr="00866C15" w:rsidTr="00B47004">
        <w:trPr>
          <w:trHeight w:val="79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      </w:r>
          </w:p>
        </w:tc>
      </w:tr>
      <w:tr w:rsidR="0033309E" w:rsidRPr="00866C15" w:rsidTr="00B47004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</w:tr>
      <w:tr w:rsidR="0033309E" w:rsidRPr="00866C15" w:rsidTr="00B47004">
        <w:trPr>
          <w:trHeight w:val="259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объекта учета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 (местоположение) объекта учета (с указанием кода ОКТМО)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Кадастровый номер объекта учета (с датой присвоения)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Вид вещного права, на основании которого правообладателю принадлежит объект учета </w:t>
            </w:r>
            <w:r w:rsidRPr="00866C1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 стоимости объекта учета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Сведения об установленных в отношении объекта учета ограничениях (обременениях) </w:t>
            </w:r>
            <w:r w:rsidRPr="00866C1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33309E" w:rsidRPr="00866C15" w:rsidTr="00B47004">
        <w:trPr>
          <w:trHeight w:val="3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9"/>
        <w:gridCol w:w="638"/>
        <w:gridCol w:w="1007"/>
        <w:gridCol w:w="850"/>
        <w:gridCol w:w="1205"/>
        <w:gridCol w:w="928"/>
        <w:gridCol w:w="1048"/>
        <w:gridCol w:w="1125"/>
        <w:gridCol w:w="1164"/>
        <w:gridCol w:w="1120"/>
        <w:gridCol w:w="955"/>
        <w:gridCol w:w="781"/>
        <w:gridCol w:w="1091"/>
        <w:gridCol w:w="1065"/>
        <w:gridCol w:w="1002"/>
        <w:gridCol w:w="1092"/>
      </w:tblGrid>
      <w:tr w:rsidR="00866C15" w:rsidRPr="00866C15" w:rsidTr="00B47004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Подраздел 1.3. Сведения о помещениях, </w:t>
            </w:r>
            <w:proofErr w:type="spellStart"/>
            <w:r w:rsidRPr="00866C1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машино</w:t>
            </w:r>
            <w:proofErr w:type="spellEnd"/>
            <w:r w:rsidRPr="00866C1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-местах и иных объектах, отнесенных законом к недвижимости</w:t>
            </w:r>
          </w:p>
        </w:tc>
      </w:tr>
      <w:tr w:rsidR="00DA3A80" w:rsidRPr="00866C15" w:rsidTr="00B47004">
        <w:trPr>
          <w:trHeight w:val="30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</w:tr>
      <w:tr w:rsidR="00DA3A80" w:rsidRPr="00866C15" w:rsidTr="00B47004">
        <w:trPr>
          <w:trHeight w:val="53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объекта учета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 (местоположение) объекта учета (с указанием кода ОКТМО)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Кадастровый номер объекта учета (с датой присвоения)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Вид вещного права, на основании которого правообладателю принадлежит объект учета </w:t>
            </w:r>
            <w:r w:rsidRPr="00866C1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 стоимости объекта учета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Сведения об установленных в отношении объекта учета ограничениях (обременениях) </w:t>
            </w:r>
            <w:r w:rsidRPr="00866C1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DA3A80" w:rsidRPr="00866C15" w:rsidTr="00B47004">
        <w:trPr>
          <w:trHeight w:val="3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</w:tbl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"/>
        <w:gridCol w:w="710"/>
        <w:gridCol w:w="1141"/>
        <w:gridCol w:w="958"/>
        <w:gridCol w:w="1006"/>
        <w:gridCol w:w="1345"/>
        <w:gridCol w:w="1280"/>
        <w:gridCol w:w="1325"/>
        <w:gridCol w:w="1544"/>
        <w:gridCol w:w="878"/>
        <w:gridCol w:w="1191"/>
        <w:gridCol w:w="1209"/>
        <w:gridCol w:w="1135"/>
        <w:gridCol w:w="1241"/>
      </w:tblGrid>
      <w:tr w:rsidR="00866C15" w:rsidRPr="00866C15" w:rsidTr="00B47004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Подраздел 1.4. Сведения о воздушных и морских судах, судах внутреннего плавания</w:t>
            </w:r>
          </w:p>
        </w:tc>
      </w:tr>
      <w:tr w:rsidR="00DA3A80" w:rsidRPr="00866C15" w:rsidTr="00B47004">
        <w:trPr>
          <w:trHeight w:val="300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</w:tr>
      <w:tr w:rsidR="00DA3A80" w:rsidRPr="00866C15" w:rsidTr="00B47004">
        <w:trPr>
          <w:trHeight w:val="663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объекта учета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Регистрационный номер (с датой присвоения)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Вид вещного права, на основании которого правообладателю принадлежит объект учета </w:t>
            </w:r>
            <w:r w:rsidRPr="00866C1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 стоимости судна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Сведения о </w:t>
            </w:r>
            <w:proofErr w:type="gramStart"/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произведенных</w:t>
            </w:r>
            <w:proofErr w:type="gramEnd"/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ремонте, модернизации судна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Сведения об установленных в отношении судна  ограничениях (обременениях) </w:t>
            </w:r>
            <w:r w:rsidRPr="00866C1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DA3A80" w:rsidRPr="00866C15" w:rsidTr="00B47004">
        <w:trPr>
          <w:trHeight w:val="315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  <w:sectPr w:rsidR="00866C15" w:rsidRPr="00866C15" w:rsidSect="006F3625">
          <w:pgSz w:w="16838" w:h="11906" w:orient="landscape"/>
          <w:pgMar w:top="851" w:right="567" w:bottom="284" w:left="567" w:header="709" w:footer="709" w:gutter="0"/>
          <w:cols w:space="708"/>
          <w:titlePg/>
          <w:docGrid w:linePitch="381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7"/>
        <w:gridCol w:w="1231"/>
        <w:gridCol w:w="1464"/>
        <w:gridCol w:w="1222"/>
        <w:gridCol w:w="1265"/>
        <w:gridCol w:w="1201"/>
        <w:gridCol w:w="1086"/>
        <w:gridCol w:w="1185"/>
      </w:tblGrid>
      <w:tr w:rsidR="00866C15" w:rsidRPr="00866C15" w:rsidTr="00B47004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866C15">
              <w:rPr>
                <w:rFonts w:eastAsia="Times New Roman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>Подраздел 2.1. Сведения об акциях</w:t>
            </w:r>
          </w:p>
        </w:tc>
      </w:tr>
      <w:tr w:rsidR="00866C15" w:rsidRPr="00866C15" w:rsidTr="00B47004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</w:tr>
      <w:tr w:rsidR="00866C15" w:rsidRPr="00866C15" w:rsidTr="00B47004">
        <w:trPr>
          <w:trHeight w:val="765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22272F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22272F"/>
                <w:sz w:val="20"/>
                <w:szCs w:val="20"/>
                <w:lang w:eastAsia="ru-RU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ОКТМО</w:t>
            </w:r>
            <w:r w:rsidRPr="00866C15">
              <w:rPr>
                <w:rFonts w:eastAsia="Times New Roman"/>
                <w:color w:val="22272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22272F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22272F"/>
                <w:sz w:val="20"/>
                <w:szCs w:val="20"/>
                <w:lang w:eastAsia="ru-RU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Вид вещного права, на основании которого правообладателю принадлежит объект учета </w:t>
            </w:r>
            <w:r w:rsidRPr="00866C1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  <w:r w:rsidRPr="00866C1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866C15" w:rsidRPr="00866C15" w:rsidTr="00B47004">
        <w:trPr>
          <w:trHeight w:val="315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938"/>
        <w:gridCol w:w="1260"/>
        <w:gridCol w:w="1178"/>
        <w:gridCol w:w="1252"/>
        <w:gridCol w:w="1296"/>
        <w:gridCol w:w="1230"/>
        <w:gridCol w:w="1111"/>
        <w:gridCol w:w="1213"/>
      </w:tblGrid>
      <w:tr w:rsidR="00866C15" w:rsidRPr="00866C15" w:rsidTr="00B47004">
        <w:trPr>
          <w:trHeight w:val="840"/>
        </w:trPr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Подраздел 2.2. Сведения </w:t>
            </w:r>
            <w:r w:rsidRPr="00866C15">
              <w:rPr>
                <w:rFonts w:eastAsia="Times New Roman"/>
                <w:b/>
                <w:bCs/>
                <w:color w:val="22272F"/>
                <w:sz w:val="24"/>
                <w:szCs w:val="24"/>
                <w:lang w:eastAsia="ru-RU"/>
              </w:rPr>
              <w:t>о долях (вкладах) в уставных (складочных) капиталах хозяйственных обществ и товариществ</w:t>
            </w:r>
          </w:p>
        </w:tc>
      </w:tr>
      <w:tr w:rsidR="00866C15" w:rsidRPr="00866C15" w:rsidTr="00B47004">
        <w:trPr>
          <w:trHeight w:val="30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</w:tr>
      <w:tr w:rsidR="00866C15" w:rsidRPr="00866C15" w:rsidTr="00B47004">
        <w:trPr>
          <w:trHeight w:val="790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22272F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22272F"/>
                <w:sz w:val="20"/>
                <w:szCs w:val="20"/>
                <w:lang w:eastAsia="ru-RU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ОКТМО</w:t>
            </w:r>
            <w:r w:rsidRPr="00866C15">
              <w:rPr>
                <w:rFonts w:eastAsia="Times New Roman"/>
                <w:color w:val="22272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22272F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22272F"/>
                <w:sz w:val="20"/>
                <w:szCs w:val="20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Вид вещного права, на основании которого правообладателю принадлежит объект учета </w:t>
            </w:r>
            <w:r w:rsidRPr="00866C1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  <w:r w:rsidRPr="00866C1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866C15" w:rsidRPr="00866C15" w:rsidTr="00B47004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887"/>
        <w:gridCol w:w="1054"/>
        <w:gridCol w:w="973"/>
        <w:gridCol w:w="1179"/>
        <w:gridCol w:w="815"/>
        <w:gridCol w:w="1220"/>
        <w:gridCol w:w="1159"/>
        <w:gridCol w:w="1048"/>
        <w:gridCol w:w="1143"/>
      </w:tblGrid>
      <w:tr w:rsidR="00866C15" w:rsidRPr="00866C15" w:rsidTr="00B47004">
        <w:trPr>
          <w:trHeight w:val="1140"/>
        </w:trPr>
        <w:tc>
          <w:tcPr>
            <w:tcW w:w="9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Подраздел 2.3. Сведения о </w:t>
            </w:r>
            <w:r w:rsidRPr="00866C15">
              <w:rPr>
                <w:rFonts w:eastAsia="Times New Roman"/>
                <w:b/>
                <w:bCs/>
                <w:color w:val="22272F"/>
                <w:sz w:val="24"/>
                <w:szCs w:val="24"/>
                <w:lang w:eastAsia="ru-RU"/>
              </w:rPr>
      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      </w:r>
          </w:p>
        </w:tc>
      </w:tr>
      <w:tr w:rsidR="00866C15" w:rsidRPr="00866C15" w:rsidTr="00B47004">
        <w:trPr>
          <w:trHeight w:val="300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</w:tr>
      <w:tr w:rsidR="00866C15" w:rsidRPr="00866C15" w:rsidTr="00B47004">
        <w:trPr>
          <w:trHeight w:val="3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22272F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22272F"/>
                <w:sz w:val="20"/>
                <w:szCs w:val="20"/>
                <w:lang w:eastAsia="ru-RU"/>
              </w:rPr>
              <w:t>Наименование движимого имущества (иного имущества)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22272F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22272F"/>
                <w:sz w:val="20"/>
                <w:szCs w:val="20"/>
                <w:lang w:eastAsia="ru-RU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 стоимости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Вид вещного права, на основании которого правообладателю принадлежит объект учета </w:t>
            </w:r>
            <w:r w:rsidRPr="00866C1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  <w:r w:rsidRPr="00866C1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866C15" w:rsidRPr="00866C15" w:rsidTr="00B47004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0"/>
        <w:gridCol w:w="944"/>
        <w:gridCol w:w="737"/>
        <w:gridCol w:w="981"/>
        <w:gridCol w:w="1053"/>
        <w:gridCol w:w="1088"/>
        <w:gridCol w:w="972"/>
        <w:gridCol w:w="1035"/>
        <w:gridCol w:w="939"/>
        <w:gridCol w:w="1022"/>
      </w:tblGrid>
      <w:tr w:rsidR="00866C15" w:rsidRPr="00866C15" w:rsidTr="00B47004">
        <w:trPr>
          <w:trHeight w:val="9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Подраздел 2.4. Сведения </w:t>
            </w:r>
            <w:r w:rsidRPr="00866C15">
              <w:rPr>
                <w:rFonts w:eastAsia="Times New Roman"/>
                <w:b/>
                <w:bCs/>
                <w:color w:val="22272F"/>
                <w:sz w:val="24"/>
                <w:szCs w:val="24"/>
                <w:lang w:eastAsia="ru-RU"/>
              </w:rPr>
              <w:t>о долях в праве общей долевой собственности на объекты недвижимого и (или) движимого имущества</w:t>
            </w:r>
          </w:p>
        </w:tc>
      </w:tr>
      <w:tr w:rsidR="00866C15" w:rsidRPr="00866C15" w:rsidTr="00B47004">
        <w:trPr>
          <w:trHeight w:val="300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</w:tr>
      <w:tr w:rsidR="00866C15" w:rsidRPr="00866C15" w:rsidTr="00B47004">
        <w:trPr>
          <w:trHeight w:val="663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22272F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22272F"/>
                <w:sz w:val="20"/>
                <w:szCs w:val="20"/>
                <w:lang w:eastAsia="ru-RU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22272F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22272F"/>
                <w:sz w:val="20"/>
                <w:szCs w:val="20"/>
                <w:lang w:eastAsia="ru-RU"/>
              </w:rPr>
              <w:t>Сведения о стоимости доли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22272F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22272F"/>
                <w:sz w:val="20"/>
                <w:szCs w:val="20"/>
                <w:lang w:eastAsia="ru-RU"/>
              </w:rPr>
              <w:t xml:space="preserve">Сведения об участниках общей </w:t>
            </w:r>
            <w:proofErr w:type="gramStart"/>
            <w:r w:rsidRPr="00866C15">
              <w:rPr>
                <w:rFonts w:eastAsia="Times New Roman"/>
                <w:color w:val="22272F"/>
                <w:sz w:val="20"/>
                <w:szCs w:val="20"/>
                <w:lang w:eastAsia="ru-RU"/>
              </w:rPr>
              <w:t>долевой</w:t>
            </w:r>
            <w:proofErr w:type="gramEnd"/>
            <w:r w:rsidRPr="00866C15">
              <w:rPr>
                <w:rFonts w:eastAsia="Times New Roman"/>
                <w:color w:val="22272F"/>
                <w:sz w:val="20"/>
                <w:szCs w:val="20"/>
                <w:lang w:eastAsia="ru-RU"/>
              </w:rPr>
              <w:t xml:space="preserve"> собственности</w:t>
            </w:r>
            <w:r w:rsidRPr="00866C15">
              <w:rPr>
                <w:rFonts w:eastAsia="Times New Roman"/>
                <w:color w:val="22272F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Вид вещного права, на основании которого правообладателю принадлежит объект учета </w:t>
            </w:r>
            <w:r w:rsidRPr="00866C1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22272F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22272F"/>
                <w:sz w:val="20"/>
                <w:szCs w:val="20"/>
                <w:lang w:eastAsia="ru-RU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  <w:r w:rsidRPr="00866C1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866C15" w:rsidRPr="00866C15" w:rsidTr="00B47004">
        <w:trPr>
          <w:trHeight w:val="31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tbl>
      <w:tblPr>
        <w:tblW w:w="7552" w:type="dxa"/>
        <w:tblInd w:w="93" w:type="dxa"/>
        <w:tblLook w:val="04A0" w:firstRow="1" w:lastRow="0" w:firstColumn="1" w:lastColumn="0" w:noHBand="0" w:noVBand="1"/>
      </w:tblPr>
      <w:tblGrid>
        <w:gridCol w:w="540"/>
        <w:gridCol w:w="2063"/>
        <w:gridCol w:w="2060"/>
        <w:gridCol w:w="1943"/>
        <w:gridCol w:w="1876"/>
      </w:tblGrid>
      <w:tr w:rsidR="00866C15" w:rsidRPr="00866C15" w:rsidTr="00B47004">
        <w:trPr>
          <w:trHeight w:val="1095"/>
        </w:trPr>
        <w:tc>
          <w:tcPr>
            <w:tcW w:w="7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>Раздел 3. Сведения о лицах, обладающих правами на имущество и сведениями о нем</w:t>
            </w:r>
          </w:p>
        </w:tc>
      </w:tr>
      <w:tr w:rsidR="00866C15" w:rsidRPr="00866C15" w:rsidTr="00B47004">
        <w:trPr>
          <w:trHeight w:val="30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15" w:rsidRPr="00866C15" w:rsidRDefault="00866C15" w:rsidP="00866C1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</w:tr>
      <w:tr w:rsidR="00866C15" w:rsidRPr="00866C15" w:rsidTr="00B47004">
        <w:trPr>
          <w:trHeight w:val="5355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22272F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22272F"/>
                <w:sz w:val="24"/>
                <w:szCs w:val="24"/>
                <w:lang w:eastAsia="ru-RU"/>
              </w:rPr>
              <w:t>Сведения о правообладателях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22272F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22272F"/>
                <w:sz w:val="24"/>
                <w:szCs w:val="24"/>
                <w:lang w:eastAsia="ru-RU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22272F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22272F"/>
                <w:sz w:val="24"/>
                <w:szCs w:val="24"/>
                <w:lang w:eastAsia="ru-RU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866C15" w:rsidRPr="00866C15" w:rsidTr="00B47004">
        <w:trPr>
          <w:trHeight w:val="31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C15" w:rsidRPr="00866C15" w:rsidRDefault="00866C15" w:rsidP="00866C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866C15" w:rsidRPr="00866C15" w:rsidRDefault="00866C15" w:rsidP="00866C15">
      <w:pPr>
        <w:tabs>
          <w:tab w:val="left" w:pos="709"/>
        </w:tabs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7313CA" w:rsidRDefault="007313CA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866C15" w:rsidRDefault="00866C15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866C15" w:rsidRDefault="00866C15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866C15" w:rsidRDefault="00866C15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866C15" w:rsidRDefault="00866C15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866C15" w:rsidRDefault="00866C15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866C15" w:rsidRDefault="00866C15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866C15" w:rsidRDefault="00866C15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866C15" w:rsidRDefault="00866C15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866C15" w:rsidRDefault="00866C15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866C15" w:rsidRDefault="00866C15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866C15" w:rsidRDefault="00866C15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866C15" w:rsidRDefault="00866C15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866C15" w:rsidRDefault="00866C15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866C15" w:rsidRDefault="00866C15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866C15" w:rsidRDefault="00866C15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866C15" w:rsidRDefault="00866C15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866C15" w:rsidRDefault="00866C15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866C15" w:rsidRDefault="00866C15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866C15" w:rsidRDefault="00866C15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866C15" w:rsidRDefault="00866C15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866C15" w:rsidRDefault="00866C15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866C15" w:rsidRPr="00866C15" w:rsidRDefault="00866C15" w:rsidP="00866C15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866C15">
        <w:rPr>
          <w:rFonts w:eastAsia="Times New Roman"/>
          <w:sz w:val="28"/>
          <w:szCs w:val="28"/>
          <w:lang w:eastAsia="ru-RU"/>
        </w:rPr>
        <w:lastRenderedPageBreak/>
        <w:t>Поспелихинский Центральный сельский Совет депутатов</w:t>
      </w:r>
    </w:p>
    <w:p w:rsidR="00866C15" w:rsidRPr="00866C15" w:rsidRDefault="00866C15" w:rsidP="00866C15">
      <w:pPr>
        <w:spacing w:after="0" w:line="24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866C15">
        <w:rPr>
          <w:rFonts w:eastAsia="Times New Roman"/>
          <w:sz w:val="28"/>
          <w:szCs w:val="28"/>
          <w:lang w:eastAsia="ru-RU"/>
        </w:rPr>
        <w:t>Поспелихинского района Алтайского края</w:t>
      </w:r>
    </w:p>
    <w:p w:rsidR="00866C15" w:rsidRPr="00866C15" w:rsidRDefault="00866C15" w:rsidP="00866C15">
      <w:pPr>
        <w:spacing w:after="0" w:line="24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866C15">
        <w:rPr>
          <w:rFonts w:eastAsia="Times New Roman"/>
          <w:sz w:val="28"/>
          <w:szCs w:val="28"/>
          <w:lang w:eastAsia="ru-RU"/>
        </w:rPr>
        <w:t>РЕШЕНИЕ</w:t>
      </w:r>
    </w:p>
    <w:p w:rsidR="00866C15" w:rsidRPr="00866C15" w:rsidRDefault="00866C15" w:rsidP="00866C1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866C15" w:rsidRPr="00866C15" w:rsidRDefault="00866C15" w:rsidP="00866C15">
      <w:pPr>
        <w:spacing w:after="0" w:line="240" w:lineRule="auto"/>
        <w:rPr>
          <w:rFonts w:eastAsia="Times New Roman"/>
          <w:bCs/>
          <w:iCs/>
          <w:sz w:val="28"/>
          <w:szCs w:val="28"/>
          <w:lang w:eastAsia="ru-RU"/>
        </w:rPr>
      </w:pPr>
    </w:p>
    <w:p w:rsidR="00866C15" w:rsidRPr="00866C15" w:rsidRDefault="00866C15" w:rsidP="00866C15">
      <w:pPr>
        <w:spacing w:after="0" w:line="240" w:lineRule="auto"/>
        <w:rPr>
          <w:rFonts w:eastAsia="Times New Roman"/>
          <w:bCs/>
          <w:iCs/>
          <w:sz w:val="28"/>
          <w:szCs w:val="28"/>
          <w:lang w:eastAsia="ru-RU"/>
        </w:rPr>
      </w:pPr>
      <w:r w:rsidRPr="00866C15">
        <w:rPr>
          <w:rFonts w:eastAsia="Times New Roman"/>
          <w:bCs/>
          <w:iCs/>
          <w:sz w:val="28"/>
          <w:szCs w:val="28"/>
          <w:lang w:eastAsia="ru-RU"/>
        </w:rPr>
        <w:t>24  июля 2024 г.</w:t>
      </w:r>
      <w:r w:rsidRPr="00866C15">
        <w:rPr>
          <w:rFonts w:eastAsia="Times New Roman"/>
          <w:bCs/>
          <w:iCs/>
          <w:sz w:val="28"/>
          <w:szCs w:val="28"/>
          <w:lang w:eastAsia="ru-RU"/>
        </w:rPr>
        <w:tab/>
      </w:r>
      <w:r w:rsidRPr="00866C15">
        <w:rPr>
          <w:rFonts w:eastAsia="Times New Roman"/>
          <w:bCs/>
          <w:iCs/>
          <w:sz w:val="28"/>
          <w:szCs w:val="28"/>
          <w:lang w:eastAsia="ru-RU"/>
        </w:rPr>
        <w:tab/>
      </w:r>
      <w:r w:rsidRPr="00866C15">
        <w:rPr>
          <w:rFonts w:eastAsia="Times New Roman"/>
          <w:bCs/>
          <w:iCs/>
          <w:sz w:val="28"/>
          <w:szCs w:val="28"/>
          <w:lang w:eastAsia="ru-RU"/>
        </w:rPr>
        <w:tab/>
      </w:r>
      <w:r w:rsidRPr="00866C15">
        <w:rPr>
          <w:rFonts w:eastAsia="Times New Roman"/>
          <w:bCs/>
          <w:iCs/>
          <w:sz w:val="28"/>
          <w:szCs w:val="28"/>
          <w:lang w:eastAsia="ru-RU"/>
        </w:rPr>
        <w:tab/>
      </w:r>
      <w:r w:rsidRPr="00866C15">
        <w:rPr>
          <w:rFonts w:eastAsia="Times New Roman"/>
          <w:bCs/>
          <w:iCs/>
          <w:sz w:val="28"/>
          <w:szCs w:val="28"/>
          <w:lang w:eastAsia="ru-RU"/>
        </w:rPr>
        <w:tab/>
      </w:r>
      <w:r w:rsidRPr="00866C15">
        <w:rPr>
          <w:rFonts w:eastAsia="Times New Roman"/>
          <w:bCs/>
          <w:iCs/>
          <w:sz w:val="28"/>
          <w:szCs w:val="28"/>
          <w:lang w:eastAsia="ru-RU"/>
        </w:rPr>
        <w:tab/>
      </w:r>
      <w:r w:rsidRPr="00866C15">
        <w:rPr>
          <w:rFonts w:eastAsia="Times New Roman"/>
          <w:bCs/>
          <w:iCs/>
          <w:sz w:val="28"/>
          <w:szCs w:val="28"/>
          <w:lang w:eastAsia="ru-RU"/>
        </w:rPr>
        <w:tab/>
        <w:t xml:space="preserve">                            №     14                                                            </w:t>
      </w:r>
    </w:p>
    <w:p w:rsidR="00866C15" w:rsidRPr="00866C15" w:rsidRDefault="00866C15" w:rsidP="00866C15">
      <w:pPr>
        <w:spacing w:after="0" w:line="240" w:lineRule="auto"/>
        <w:jc w:val="center"/>
        <w:rPr>
          <w:rFonts w:eastAsia="Times New Roman"/>
          <w:bCs/>
          <w:iCs/>
          <w:sz w:val="28"/>
          <w:szCs w:val="28"/>
          <w:lang w:eastAsia="ru-RU"/>
        </w:rPr>
      </w:pPr>
    </w:p>
    <w:p w:rsidR="00866C15" w:rsidRPr="00866C15" w:rsidRDefault="00866C15" w:rsidP="00866C15">
      <w:pPr>
        <w:spacing w:after="0" w:line="240" w:lineRule="auto"/>
        <w:jc w:val="center"/>
        <w:rPr>
          <w:rFonts w:eastAsia="Times New Roman"/>
          <w:bCs/>
          <w:iCs/>
          <w:sz w:val="28"/>
          <w:szCs w:val="28"/>
          <w:lang w:eastAsia="ru-RU"/>
        </w:rPr>
      </w:pPr>
      <w:proofErr w:type="gramStart"/>
      <w:r w:rsidRPr="00866C15">
        <w:rPr>
          <w:rFonts w:eastAsia="Times New Roman"/>
          <w:bCs/>
          <w:iCs/>
          <w:sz w:val="28"/>
          <w:szCs w:val="28"/>
          <w:lang w:eastAsia="ru-RU"/>
        </w:rPr>
        <w:t>с</w:t>
      </w:r>
      <w:proofErr w:type="gramEnd"/>
      <w:r w:rsidRPr="00866C15">
        <w:rPr>
          <w:rFonts w:eastAsia="Times New Roman"/>
          <w:bCs/>
          <w:iCs/>
          <w:sz w:val="28"/>
          <w:szCs w:val="28"/>
          <w:lang w:eastAsia="ru-RU"/>
        </w:rPr>
        <w:t>. Поспелиха</w:t>
      </w:r>
    </w:p>
    <w:p w:rsidR="00866C15" w:rsidRPr="00866C15" w:rsidRDefault="00866C15" w:rsidP="00866C1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866C15" w:rsidRPr="00866C15" w:rsidRDefault="00866C15" w:rsidP="00866C15">
      <w:pPr>
        <w:spacing w:after="0" w:line="240" w:lineRule="auto"/>
        <w:ind w:right="4818"/>
        <w:jc w:val="both"/>
        <w:rPr>
          <w:rFonts w:eastAsia="Times New Roman"/>
          <w:sz w:val="28"/>
          <w:szCs w:val="28"/>
          <w:lang w:eastAsia="ru-RU"/>
        </w:rPr>
      </w:pPr>
      <w:r w:rsidRPr="00866C15">
        <w:rPr>
          <w:rFonts w:eastAsia="Times New Roman"/>
          <w:sz w:val="28"/>
          <w:szCs w:val="28"/>
          <w:lang w:eastAsia="ru-RU"/>
        </w:rPr>
        <w:t>Об исключении из реестра муниципального имущества муниципального образования Поспелихинский Центральный сельсовет Поспелихинского района Алтайского края недвижимого имущества</w:t>
      </w:r>
    </w:p>
    <w:p w:rsidR="00866C15" w:rsidRPr="00866C15" w:rsidRDefault="00866C15" w:rsidP="00866C15">
      <w:pPr>
        <w:spacing w:after="0" w:line="240" w:lineRule="auto"/>
        <w:ind w:right="4818"/>
        <w:jc w:val="both"/>
        <w:rPr>
          <w:rFonts w:eastAsia="Times New Roman"/>
          <w:sz w:val="28"/>
          <w:szCs w:val="28"/>
          <w:lang w:eastAsia="ru-RU"/>
        </w:rPr>
      </w:pPr>
    </w:p>
    <w:p w:rsidR="00866C15" w:rsidRPr="00866C15" w:rsidRDefault="00866C15" w:rsidP="00866C15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866C15">
        <w:rPr>
          <w:rFonts w:eastAsia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 от 10.10.2023 № 163н «Об утверждении порядка ведения органами местного самоуправления реестров муниципального имущества» (с изменениями и дополнениями), статьями 36, 37 Жилищного кодекса Российской Федерации, статьей 290 Гражданского кодекса Российской Федерации, руководствуясь Уставом муниципального образования Поспелихинский Центральный сельсовет Поспелихинского</w:t>
      </w:r>
      <w:proofErr w:type="gramEnd"/>
      <w:r w:rsidRPr="00866C15">
        <w:rPr>
          <w:rFonts w:eastAsia="Times New Roman"/>
          <w:sz w:val="28"/>
          <w:szCs w:val="28"/>
          <w:lang w:eastAsia="ru-RU"/>
        </w:rPr>
        <w:t xml:space="preserve"> района Алтайского края Поспелихинский Центральный сельский Совет депутатов РЕШИЛ:</w:t>
      </w:r>
    </w:p>
    <w:p w:rsidR="00866C15" w:rsidRPr="00866C15" w:rsidRDefault="00866C15" w:rsidP="00866C15">
      <w:pPr>
        <w:spacing w:after="0" w:line="240" w:lineRule="auto"/>
        <w:ind w:right="125"/>
        <w:jc w:val="both"/>
        <w:rPr>
          <w:rFonts w:eastAsia="Times New Roman"/>
          <w:sz w:val="28"/>
          <w:szCs w:val="28"/>
          <w:lang w:eastAsia="ru-RU"/>
        </w:rPr>
      </w:pPr>
      <w:r w:rsidRPr="00866C15">
        <w:rPr>
          <w:rFonts w:eastAsia="Times New Roman"/>
          <w:sz w:val="28"/>
          <w:szCs w:val="28"/>
          <w:lang w:eastAsia="ru-RU"/>
        </w:rPr>
        <w:tab/>
        <w:t>1. Утвердить прилагаемый перечень объектов недвижимого имущества  исключаемого из реестра муниципального имущества муниципального образования Поспелихинский Центральный сельсовет Поспелихинского района Алтайского края. (Приложение №1).</w:t>
      </w:r>
    </w:p>
    <w:p w:rsidR="00866C15" w:rsidRPr="00866C15" w:rsidRDefault="00866C15" w:rsidP="00866C15">
      <w:pPr>
        <w:spacing w:after="0" w:line="240" w:lineRule="auto"/>
        <w:ind w:right="125" w:firstLine="708"/>
        <w:jc w:val="both"/>
        <w:rPr>
          <w:rFonts w:eastAsia="Times New Roman"/>
          <w:sz w:val="28"/>
          <w:szCs w:val="28"/>
          <w:lang w:eastAsia="ru-RU"/>
        </w:rPr>
      </w:pPr>
      <w:r w:rsidRPr="00866C15">
        <w:rPr>
          <w:rFonts w:eastAsia="Times New Roman"/>
          <w:sz w:val="28"/>
          <w:szCs w:val="28"/>
          <w:lang w:eastAsia="ru-RU"/>
        </w:rPr>
        <w:t>2.Настоящее решение вступает в силу после официального опубликования.</w:t>
      </w:r>
    </w:p>
    <w:p w:rsidR="00866C15" w:rsidRPr="00866C15" w:rsidRDefault="00866C15" w:rsidP="00866C15">
      <w:pPr>
        <w:spacing w:after="0" w:line="240" w:lineRule="auto"/>
        <w:ind w:right="125" w:firstLine="708"/>
        <w:jc w:val="both"/>
        <w:rPr>
          <w:rFonts w:eastAsia="Times New Roman"/>
          <w:sz w:val="28"/>
          <w:szCs w:val="28"/>
          <w:lang w:eastAsia="ru-RU"/>
        </w:rPr>
      </w:pPr>
      <w:r w:rsidRPr="00866C15">
        <w:rPr>
          <w:rFonts w:eastAsia="Times New Roman"/>
          <w:sz w:val="28"/>
          <w:szCs w:val="28"/>
          <w:lang w:eastAsia="ru-RU"/>
        </w:rPr>
        <w:t>3.Опубликовать решение в Сборнике муниципальных правовых актов Поспелихинского Центрального сельсовета Поспелихинского района Алтайского края и разместить на официальном сайте Администрации Поспелихинского Центрального сельсовета Поспелихинского района в информационно-телекоммуникационной сети «Интернет».</w:t>
      </w:r>
    </w:p>
    <w:p w:rsidR="00866C15" w:rsidRPr="00866C15" w:rsidRDefault="00866C15" w:rsidP="00866C15">
      <w:pPr>
        <w:spacing w:after="0" w:line="240" w:lineRule="auto"/>
        <w:ind w:right="125" w:firstLine="708"/>
        <w:jc w:val="both"/>
        <w:rPr>
          <w:rFonts w:eastAsia="Times New Roman"/>
          <w:sz w:val="28"/>
          <w:szCs w:val="28"/>
          <w:lang w:eastAsia="ru-RU"/>
        </w:rPr>
      </w:pPr>
      <w:r w:rsidRPr="00866C15">
        <w:rPr>
          <w:rFonts w:eastAsia="Times New Roman"/>
          <w:sz w:val="28"/>
          <w:szCs w:val="28"/>
          <w:lang w:eastAsia="ru-RU"/>
        </w:rPr>
        <w:t xml:space="preserve">4. Контроль над исполнением возложить на постоянную комиссию по бюджету, налоговой и социальной политике (председатель – Е.В. Дудник). </w:t>
      </w:r>
    </w:p>
    <w:p w:rsidR="00866C15" w:rsidRPr="00866C15" w:rsidRDefault="00866C15" w:rsidP="00866C15">
      <w:pPr>
        <w:spacing w:after="0" w:line="240" w:lineRule="auto"/>
        <w:ind w:right="125"/>
        <w:jc w:val="both"/>
        <w:rPr>
          <w:rFonts w:eastAsia="Times New Roman"/>
          <w:sz w:val="28"/>
          <w:szCs w:val="28"/>
          <w:lang w:eastAsia="ru-RU"/>
        </w:rPr>
      </w:pPr>
    </w:p>
    <w:p w:rsidR="00866C15" w:rsidRPr="00866C15" w:rsidRDefault="00866C15" w:rsidP="00866C15">
      <w:pPr>
        <w:spacing w:after="0" w:line="240" w:lineRule="auto"/>
        <w:ind w:right="125"/>
        <w:jc w:val="both"/>
        <w:rPr>
          <w:rFonts w:eastAsia="Times New Roman"/>
          <w:sz w:val="28"/>
          <w:szCs w:val="28"/>
          <w:lang w:eastAsia="ru-RU"/>
        </w:rPr>
      </w:pPr>
    </w:p>
    <w:p w:rsidR="00866C15" w:rsidRPr="00866C15" w:rsidRDefault="00866C15" w:rsidP="00866C15">
      <w:pPr>
        <w:spacing w:after="0" w:line="240" w:lineRule="auto"/>
        <w:ind w:right="125"/>
        <w:jc w:val="both"/>
        <w:rPr>
          <w:rFonts w:eastAsia="Times New Roman"/>
          <w:sz w:val="28"/>
          <w:szCs w:val="28"/>
          <w:lang w:eastAsia="ru-RU"/>
        </w:rPr>
      </w:pPr>
      <w:r w:rsidRPr="00866C15">
        <w:rPr>
          <w:rFonts w:eastAsia="Times New Roman"/>
          <w:sz w:val="28"/>
          <w:szCs w:val="28"/>
          <w:lang w:eastAsia="ru-RU"/>
        </w:rPr>
        <w:t>Глава сельсовета</w:t>
      </w:r>
      <w:r w:rsidRPr="00866C15">
        <w:rPr>
          <w:rFonts w:eastAsia="Times New Roman"/>
          <w:sz w:val="28"/>
          <w:szCs w:val="28"/>
          <w:lang w:eastAsia="ru-RU"/>
        </w:rPr>
        <w:tab/>
      </w:r>
      <w:r w:rsidRPr="00866C15">
        <w:rPr>
          <w:rFonts w:eastAsia="Times New Roman"/>
          <w:sz w:val="28"/>
          <w:szCs w:val="28"/>
          <w:lang w:eastAsia="ru-RU"/>
        </w:rPr>
        <w:tab/>
      </w:r>
      <w:r w:rsidRPr="00866C15">
        <w:rPr>
          <w:rFonts w:eastAsia="Times New Roman"/>
          <w:sz w:val="28"/>
          <w:szCs w:val="28"/>
          <w:lang w:eastAsia="ru-RU"/>
        </w:rPr>
        <w:tab/>
      </w:r>
      <w:r w:rsidRPr="00866C15">
        <w:rPr>
          <w:rFonts w:eastAsia="Times New Roman"/>
          <w:sz w:val="28"/>
          <w:szCs w:val="28"/>
          <w:lang w:eastAsia="ru-RU"/>
        </w:rPr>
        <w:tab/>
      </w:r>
      <w:r w:rsidRPr="00866C15">
        <w:rPr>
          <w:rFonts w:eastAsia="Times New Roman"/>
          <w:sz w:val="28"/>
          <w:szCs w:val="28"/>
          <w:lang w:eastAsia="ru-RU"/>
        </w:rPr>
        <w:tab/>
      </w:r>
      <w:r w:rsidRPr="00866C15">
        <w:rPr>
          <w:rFonts w:eastAsia="Times New Roman"/>
          <w:sz w:val="28"/>
          <w:szCs w:val="28"/>
          <w:lang w:eastAsia="ru-RU"/>
        </w:rPr>
        <w:tab/>
      </w:r>
      <w:r w:rsidRPr="00866C15">
        <w:rPr>
          <w:rFonts w:eastAsia="Times New Roman"/>
          <w:sz w:val="28"/>
          <w:szCs w:val="28"/>
          <w:lang w:eastAsia="ru-RU"/>
        </w:rPr>
        <w:tab/>
        <w:t xml:space="preserve">       Л.А. </w:t>
      </w:r>
      <w:proofErr w:type="spellStart"/>
      <w:r w:rsidRPr="00866C15">
        <w:rPr>
          <w:rFonts w:eastAsia="Times New Roman"/>
          <w:sz w:val="28"/>
          <w:szCs w:val="28"/>
          <w:lang w:eastAsia="ru-RU"/>
        </w:rPr>
        <w:t>Переверзева</w:t>
      </w:r>
      <w:proofErr w:type="spellEnd"/>
    </w:p>
    <w:p w:rsidR="00866C15" w:rsidRPr="00866C15" w:rsidRDefault="00866C15" w:rsidP="00866C15">
      <w:pPr>
        <w:spacing w:after="0" w:line="240" w:lineRule="auto"/>
        <w:ind w:right="125" w:firstLine="708"/>
        <w:jc w:val="both"/>
        <w:rPr>
          <w:rFonts w:eastAsia="Times New Roman"/>
          <w:sz w:val="28"/>
          <w:szCs w:val="28"/>
          <w:lang w:eastAsia="ru-RU"/>
        </w:rPr>
      </w:pPr>
    </w:p>
    <w:p w:rsidR="00866C15" w:rsidRPr="00866C15" w:rsidRDefault="00866C15" w:rsidP="00866C15">
      <w:pPr>
        <w:spacing w:after="0" w:line="240" w:lineRule="auto"/>
        <w:ind w:right="125" w:firstLine="708"/>
        <w:jc w:val="both"/>
        <w:rPr>
          <w:rFonts w:eastAsia="Times New Roman"/>
          <w:sz w:val="28"/>
          <w:szCs w:val="28"/>
          <w:lang w:eastAsia="ru-RU"/>
        </w:rPr>
      </w:pPr>
    </w:p>
    <w:p w:rsidR="00866C15" w:rsidRPr="00866C15" w:rsidRDefault="00866C15" w:rsidP="00866C15">
      <w:pPr>
        <w:spacing w:after="0" w:line="240" w:lineRule="auto"/>
        <w:ind w:right="125"/>
        <w:jc w:val="both"/>
        <w:rPr>
          <w:rFonts w:eastAsia="Times New Roman"/>
          <w:sz w:val="24"/>
          <w:szCs w:val="24"/>
          <w:lang w:eastAsia="ru-RU"/>
        </w:rPr>
      </w:pPr>
      <w:r w:rsidRPr="00866C15">
        <w:rPr>
          <w:rFonts w:eastAsia="Times New Roman"/>
          <w:sz w:val="28"/>
          <w:szCs w:val="28"/>
          <w:lang w:eastAsia="ru-RU"/>
        </w:rPr>
        <w:tab/>
      </w:r>
      <w:r w:rsidRPr="00866C15">
        <w:rPr>
          <w:rFonts w:eastAsia="Times New Roman"/>
          <w:sz w:val="28"/>
          <w:szCs w:val="28"/>
          <w:lang w:eastAsia="ru-RU"/>
        </w:rPr>
        <w:tab/>
      </w:r>
      <w:r w:rsidRPr="00866C15">
        <w:rPr>
          <w:rFonts w:eastAsia="Times New Roman"/>
          <w:sz w:val="28"/>
          <w:szCs w:val="28"/>
          <w:lang w:eastAsia="ru-RU"/>
        </w:rPr>
        <w:tab/>
      </w:r>
    </w:p>
    <w:tbl>
      <w:tblPr>
        <w:tblpPr w:leftFromText="180" w:rightFromText="180" w:vertAnchor="text" w:tblpX="5314" w:tblpY="-314"/>
        <w:tblW w:w="0" w:type="auto"/>
        <w:tblLook w:val="0000" w:firstRow="0" w:lastRow="0" w:firstColumn="0" w:lastColumn="0" w:noHBand="0" w:noVBand="0"/>
      </w:tblPr>
      <w:tblGrid>
        <w:gridCol w:w="4530"/>
      </w:tblGrid>
      <w:tr w:rsidR="00866C15" w:rsidRPr="00866C15" w:rsidTr="00B47004">
        <w:trPr>
          <w:trHeight w:val="1905"/>
        </w:trPr>
        <w:tc>
          <w:tcPr>
            <w:tcW w:w="4530" w:type="dxa"/>
          </w:tcPr>
          <w:p w:rsidR="00866C15" w:rsidRPr="00866C15" w:rsidRDefault="00866C15" w:rsidP="00866C15">
            <w:pPr>
              <w:spacing w:after="0" w:line="240" w:lineRule="auto"/>
              <w:ind w:right="1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C15">
              <w:rPr>
                <w:rFonts w:eastAsia="Times New Roman"/>
                <w:sz w:val="28"/>
                <w:szCs w:val="28"/>
                <w:lang w:eastAsia="ru-RU"/>
              </w:rPr>
              <w:t>Приложение к решению депутатов Поспелихинского Центрального сельского Совета депутатов Поспелихинского района Алтайского края от 24.07.2024 №14</w:t>
            </w:r>
          </w:p>
        </w:tc>
      </w:tr>
    </w:tbl>
    <w:p w:rsidR="00866C15" w:rsidRPr="00866C15" w:rsidRDefault="00866C15" w:rsidP="00866C15">
      <w:pPr>
        <w:spacing w:after="0" w:line="240" w:lineRule="auto"/>
        <w:ind w:right="125"/>
        <w:jc w:val="both"/>
        <w:rPr>
          <w:rFonts w:eastAsia="Times New Roman"/>
          <w:sz w:val="28"/>
          <w:szCs w:val="28"/>
          <w:lang w:eastAsia="ru-RU"/>
        </w:rPr>
      </w:pPr>
      <w:r w:rsidRPr="00866C15">
        <w:rPr>
          <w:rFonts w:eastAsia="Times New Roman"/>
          <w:sz w:val="28"/>
          <w:szCs w:val="28"/>
          <w:lang w:eastAsia="ru-RU"/>
        </w:rPr>
        <w:tab/>
      </w:r>
      <w:r w:rsidRPr="00866C15">
        <w:rPr>
          <w:rFonts w:eastAsia="Times New Roman"/>
          <w:sz w:val="28"/>
          <w:szCs w:val="28"/>
          <w:lang w:eastAsia="ru-RU"/>
        </w:rPr>
        <w:tab/>
      </w:r>
      <w:r w:rsidRPr="00866C15">
        <w:rPr>
          <w:rFonts w:eastAsia="Times New Roman"/>
          <w:sz w:val="28"/>
          <w:szCs w:val="28"/>
          <w:lang w:eastAsia="ru-RU"/>
        </w:rPr>
        <w:tab/>
      </w:r>
      <w:r w:rsidRPr="00866C15">
        <w:rPr>
          <w:rFonts w:eastAsia="Times New Roman"/>
          <w:sz w:val="28"/>
          <w:szCs w:val="28"/>
          <w:lang w:eastAsia="ru-RU"/>
        </w:rPr>
        <w:tab/>
      </w:r>
      <w:r w:rsidRPr="00866C15">
        <w:rPr>
          <w:rFonts w:eastAsia="Times New Roman"/>
          <w:sz w:val="28"/>
          <w:szCs w:val="28"/>
          <w:lang w:eastAsia="ru-RU"/>
        </w:rPr>
        <w:tab/>
      </w:r>
      <w:r w:rsidRPr="00866C15">
        <w:rPr>
          <w:rFonts w:eastAsia="Times New Roman"/>
          <w:sz w:val="28"/>
          <w:szCs w:val="28"/>
          <w:lang w:eastAsia="ru-RU"/>
        </w:rPr>
        <w:tab/>
      </w:r>
      <w:r w:rsidRPr="00866C15">
        <w:rPr>
          <w:rFonts w:eastAsia="Times New Roman"/>
          <w:sz w:val="28"/>
          <w:szCs w:val="28"/>
          <w:lang w:eastAsia="ru-RU"/>
        </w:rPr>
        <w:tab/>
      </w:r>
      <w:r w:rsidRPr="00866C15">
        <w:rPr>
          <w:rFonts w:eastAsia="Times New Roman"/>
          <w:sz w:val="28"/>
          <w:szCs w:val="28"/>
          <w:lang w:eastAsia="ru-RU"/>
        </w:rPr>
        <w:tab/>
      </w:r>
      <w:r w:rsidRPr="00866C15">
        <w:rPr>
          <w:rFonts w:eastAsia="Times New Roman"/>
          <w:sz w:val="28"/>
          <w:szCs w:val="28"/>
          <w:lang w:eastAsia="ru-RU"/>
        </w:rPr>
        <w:tab/>
      </w:r>
    </w:p>
    <w:p w:rsidR="00866C15" w:rsidRPr="00866C15" w:rsidRDefault="00866C15" w:rsidP="00866C15">
      <w:pPr>
        <w:spacing w:after="0" w:line="240" w:lineRule="auto"/>
        <w:ind w:right="125"/>
        <w:jc w:val="both"/>
        <w:rPr>
          <w:rFonts w:eastAsia="Times New Roman"/>
          <w:sz w:val="28"/>
          <w:szCs w:val="28"/>
          <w:lang w:eastAsia="ru-RU"/>
        </w:rPr>
      </w:pPr>
    </w:p>
    <w:p w:rsidR="00866C15" w:rsidRPr="00866C15" w:rsidRDefault="00866C15" w:rsidP="00866C15">
      <w:pPr>
        <w:spacing w:after="0" w:line="240" w:lineRule="auto"/>
        <w:ind w:right="125"/>
        <w:jc w:val="both"/>
        <w:rPr>
          <w:rFonts w:eastAsia="Times New Roman"/>
          <w:sz w:val="28"/>
          <w:szCs w:val="28"/>
          <w:lang w:eastAsia="ru-RU"/>
        </w:rPr>
      </w:pPr>
    </w:p>
    <w:p w:rsidR="00866C15" w:rsidRPr="00866C15" w:rsidRDefault="00866C15" w:rsidP="00866C15">
      <w:pPr>
        <w:spacing w:after="0" w:line="240" w:lineRule="auto"/>
        <w:ind w:right="125"/>
        <w:jc w:val="both"/>
        <w:rPr>
          <w:rFonts w:eastAsia="Times New Roman"/>
          <w:sz w:val="28"/>
          <w:szCs w:val="28"/>
          <w:lang w:eastAsia="ru-RU"/>
        </w:rPr>
      </w:pPr>
    </w:p>
    <w:p w:rsidR="00866C15" w:rsidRPr="00866C15" w:rsidRDefault="00866C15" w:rsidP="00866C15">
      <w:pPr>
        <w:spacing w:after="0" w:line="240" w:lineRule="auto"/>
        <w:ind w:right="125"/>
        <w:jc w:val="both"/>
        <w:rPr>
          <w:rFonts w:eastAsia="Times New Roman"/>
          <w:sz w:val="28"/>
          <w:szCs w:val="28"/>
          <w:lang w:eastAsia="ru-RU"/>
        </w:rPr>
      </w:pPr>
    </w:p>
    <w:p w:rsidR="00866C15" w:rsidRPr="00866C15" w:rsidRDefault="00866C15" w:rsidP="00866C15">
      <w:pPr>
        <w:spacing w:after="0" w:line="240" w:lineRule="auto"/>
        <w:ind w:right="125"/>
        <w:jc w:val="both"/>
        <w:rPr>
          <w:rFonts w:eastAsia="Times New Roman"/>
          <w:sz w:val="28"/>
          <w:szCs w:val="28"/>
          <w:lang w:eastAsia="ru-RU"/>
        </w:rPr>
      </w:pPr>
    </w:p>
    <w:p w:rsidR="00866C15" w:rsidRPr="00866C15" w:rsidRDefault="00866C15" w:rsidP="00866C15">
      <w:pPr>
        <w:spacing w:after="0" w:line="240" w:lineRule="auto"/>
        <w:ind w:right="125"/>
        <w:jc w:val="center"/>
        <w:rPr>
          <w:rFonts w:eastAsia="Times New Roman"/>
          <w:sz w:val="28"/>
          <w:szCs w:val="28"/>
          <w:lang w:eastAsia="ru-RU"/>
        </w:rPr>
      </w:pPr>
      <w:r w:rsidRPr="00866C15">
        <w:rPr>
          <w:rFonts w:eastAsia="Times New Roman"/>
          <w:sz w:val="28"/>
          <w:szCs w:val="28"/>
          <w:lang w:eastAsia="ru-RU"/>
        </w:rPr>
        <w:t>Перечень объектов муниципальной собственности муниципального образования Поспелихинский Центральный сельсовет исключаемых из реестра муниципальной собственности муниципального образования Поспелихинский район Алтайского края</w:t>
      </w:r>
    </w:p>
    <w:p w:rsidR="00866C15" w:rsidRPr="00866C15" w:rsidRDefault="00866C15" w:rsidP="00866C15">
      <w:pPr>
        <w:spacing w:after="0" w:line="240" w:lineRule="auto"/>
        <w:ind w:right="125"/>
        <w:jc w:val="center"/>
        <w:rPr>
          <w:rFonts w:eastAsia="Times New Roman"/>
          <w:sz w:val="28"/>
          <w:szCs w:val="28"/>
          <w:lang w:eastAsia="ru-RU"/>
        </w:rPr>
      </w:pPr>
    </w:p>
    <w:p w:rsidR="00866C15" w:rsidRPr="00866C15" w:rsidRDefault="00866C15" w:rsidP="00866C15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59"/>
        <w:gridCol w:w="1843"/>
        <w:gridCol w:w="1842"/>
        <w:gridCol w:w="2127"/>
        <w:gridCol w:w="1559"/>
      </w:tblGrid>
      <w:tr w:rsidR="00866C15" w:rsidRPr="00866C15" w:rsidTr="00B47004">
        <w:trPr>
          <w:trHeight w:val="555"/>
        </w:trPr>
        <w:tc>
          <w:tcPr>
            <w:tcW w:w="710" w:type="dxa"/>
          </w:tcPr>
          <w:p w:rsidR="00866C15" w:rsidRPr="00866C15" w:rsidRDefault="00866C15" w:rsidP="00866C15">
            <w:pPr>
              <w:spacing w:after="0" w:line="240" w:lineRule="auto"/>
              <w:ind w:right="125"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66C15" w:rsidRPr="00866C15" w:rsidRDefault="00866C15" w:rsidP="00866C15">
            <w:pPr>
              <w:spacing w:after="0" w:line="240" w:lineRule="auto"/>
              <w:ind w:right="12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66C15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66C15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</w:tcPr>
          <w:p w:rsidR="00866C15" w:rsidRPr="00866C15" w:rsidRDefault="00866C15" w:rsidP="00866C15">
            <w:pPr>
              <w:spacing w:after="0" w:line="240" w:lineRule="auto"/>
              <w:ind w:right="125"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66C15" w:rsidRPr="00866C15" w:rsidRDefault="00866C15" w:rsidP="00866C15">
            <w:pPr>
              <w:spacing w:after="0" w:line="240" w:lineRule="auto"/>
              <w:ind w:right="12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sz w:val="24"/>
                <w:szCs w:val="24"/>
                <w:lang w:eastAsia="ru-RU"/>
              </w:rPr>
              <w:t xml:space="preserve">Реестровый </w:t>
            </w:r>
          </w:p>
          <w:p w:rsidR="00866C15" w:rsidRPr="00866C15" w:rsidRDefault="00866C15" w:rsidP="00866C15">
            <w:pPr>
              <w:spacing w:after="0" w:line="240" w:lineRule="auto"/>
              <w:ind w:right="12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sz w:val="24"/>
                <w:szCs w:val="24"/>
                <w:lang w:eastAsia="ru-RU"/>
              </w:rPr>
              <w:t>номер</w:t>
            </w:r>
          </w:p>
          <w:p w:rsidR="00866C15" w:rsidRPr="00866C15" w:rsidRDefault="00866C15" w:rsidP="00866C15">
            <w:pPr>
              <w:spacing w:after="0" w:line="240" w:lineRule="auto"/>
              <w:ind w:right="12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66C15" w:rsidRPr="00866C15" w:rsidRDefault="00866C15" w:rsidP="00866C15">
            <w:pPr>
              <w:spacing w:after="0" w:line="240" w:lineRule="auto"/>
              <w:ind w:left="214" w:right="12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66C15" w:rsidRPr="00866C15" w:rsidRDefault="00866C15" w:rsidP="00866C15">
            <w:pPr>
              <w:spacing w:after="0" w:line="240" w:lineRule="auto"/>
              <w:ind w:right="12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842" w:type="dxa"/>
          </w:tcPr>
          <w:p w:rsidR="00866C15" w:rsidRPr="00866C15" w:rsidRDefault="00866C15" w:rsidP="00866C15">
            <w:pPr>
              <w:spacing w:after="0" w:line="240" w:lineRule="auto"/>
              <w:ind w:right="12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66C15" w:rsidRPr="00866C15" w:rsidRDefault="00866C15" w:rsidP="00866C15">
            <w:pPr>
              <w:spacing w:after="0" w:line="240" w:lineRule="auto"/>
              <w:ind w:right="12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sz w:val="24"/>
                <w:szCs w:val="24"/>
                <w:lang w:eastAsia="ru-RU"/>
              </w:rPr>
              <w:t>Адрес места нахождения имущества</w:t>
            </w:r>
          </w:p>
        </w:tc>
        <w:tc>
          <w:tcPr>
            <w:tcW w:w="2127" w:type="dxa"/>
          </w:tcPr>
          <w:p w:rsidR="00866C15" w:rsidRPr="00866C15" w:rsidRDefault="00866C15" w:rsidP="00866C15">
            <w:pPr>
              <w:spacing w:after="0" w:line="240" w:lineRule="auto"/>
              <w:ind w:right="12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66C15" w:rsidRPr="00866C15" w:rsidRDefault="00866C15" w:rsidP="00866C15">
            <w:pPr>
              <w:spacing w:after="0" w:line="240" w:lineRule="auto"/>
              <w:ind w:right="12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sz w:val="24"/>
                <w:szCs w:val="24"/>
                <w:lang w:eastAsia="ru-RU"/>
              </w:rPr>
              <w:t>Характеристики имущества</w:t>
            </w:r>
          </w:p>
        </w:tc>
        <w:tc>
          <w:tcPr>
            <w:tcW w:w="1559" w:type="dxa"/>
          </w:tcPr>
          <w:p w:rsidR="00866C15" w:rsidRPr="00866C15" w:rsidRDefault="00866C15" w:rsidP="00866C1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66C15" w:rsidRPr="00866C15" w:rsidRDefault="00866C15" w:rsidP="00866C15">
            <w:pPr>
              <w:spacing w:after="0" w:line="240" w:lineRule="auto"/>
              <w:ind w:right="12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sz w:val="24"/>
                <w:szCs w:val="24"/>
                <w:lang w:eastAsia="ru-RU"/>
              </w:rPr>
              <w:t>Балансовая стоимость, руб.</w:t>
            </w:r>
          </w:p>
        </w:tc>
      </w:tr>
      <w:tr w:rsidR="00866C15" w:rsidRPr="00866C15" w:rsidTr="00B47004">
        <w:trPr>
          <w:trHeight w:val="642"/>
        </w:trPr>
        <w:tc>
          <w:tcPr>
            <w:tcW w:w="710" w:type="dxa"/>
          </w:tcPr>
          <w:p w:rsidR="00866C15" w:rsidRPr="00866C15" w:rsidRDefault="00866C15" w:rsidP="00866C15">
            <w:pPr>
              <w:spacing w:after="0" w:line="240" w:lineRule="auto"/>
              <w:ind w:right="12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66C15" w:rsidRPr="00866C15" w:rsidRDefault="00866C15" w:rsidP="00866C15">
            <w:pPr>
              <w:spacing w:after="0" w:line="240" w:lineRule="auto"/>
              <w:ind w:right="12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sz w:val="24"/>
                <w:szCs w:val="24"/>
                <w:lang w:eastAsia="ru-RU"/>
              </w:rPr>
              <w:t>1.1.-К-2</w:t>
            </w:r>
          </w:p>
        </w:tc>
        <w:tc>
          <w:tcPr>
            <w:tcW w:w="1843" w:type="dxa"/>
          </w:tcPr>
          <w:p w:rsidR="00866C15" w:rsidRPr="00866C15" w:rsidRDefault="00866C15" w:rsidP="00866C15">
            <w:pPr>
              <w:spacing w:after="0" w:line="240" w:lineRule="auto"/>
              <w:ind w:right="12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sz w:val="24"/>
                <w:szCs w:val="24"/>
                <w:lang w:eastAsia="ru-RU"/>
              </w:rPr>
              <w:t>Не жилое подвальное помещение № 1</w:t>
            </w:r>
          </w:p>
        </w:tc>
        <w:tc>
          <w:tcPr>
            <w:tcW w:w="1842" w:type="dxa"/>
          </w:tcPr>
          <w:p w:rsidR="00866C15" w:rsidRPr="00866C15" w:rsidRDefault="00866C15" w:rsidP="00866C15">
            <w:pPr>
              <w:spacing w:after="0" w:line="240" w:lineRule="auto"/>
              <w:ind w:right="125"/>
              <w:rPr>
                <w:rFonts w:eastAsia="Times New Roman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sz w:val="24"/>
                <w:szCs w:val="24"/>
                <w:lang w:eastAsia="ru-RU"/>
              </w:rPr>
              <w:t xml:space="preserve">РФ, Алтайский край, </w:t>
            </w:r>
            <w:proofErr w:type="gramStart"/>
            <w:r w:rsidRPr="00866C15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66C15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66C15">
              <w:rPr>
                <w:rFonts w:eastAsia="Times New Roman"/>
                <w:sz w:val="24"/>
                <w:szCs w:val="24"/>
                <w:lang w:eastAsia="ru-RU"/>
              </w:rPr>
              <w:t>Поспелиха</w:t>
            </w:r>
            <w:proofErr w:type="gramEnd"/>
            <w:r w:rsidRPr="00866C15">
              <w:rPr>
                <w:rFonts w:eastAsia="Times New Roman"/>
                <w:sz w:val="24"/>
                <w:szCs w:val="24"/>
                <w:lang w:eastAsia="ru-RU"/>
              </w:rPr>
              <w:t xml:space="preserve"> пер. 8 Марта, д. 38</w:t>
            </w:r>
          </w:p>
        </w:tc>
        <w:tc>
          <w:tcPr>
            <w:tcW w:w="2127" w:type="dxa"/>
          </w:tcPr>
          <w:p w:rsidR="00866C15" w:rsidRPr="00866C15" w:rsidRDefault="00866C15" w:rsidP="00866C15">
            <w:pPr>
              <w:spacing w:after="0" w:line="240" w:lineRule="auto"/>
              <w:ind w:right="12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sz w:val="24"/>
                <w:szCs w:val="24"/>
                <w:lang w:eastAsia="ru-RU"/>
              </w:rPr>
              <w:t>общая площадь 50,57 кв.м.</w:t>
            </w:r>
          </w:p>
          <w:p w:rsidR="00866C15" w:rsidRPr="00866C15" w:rsidRDefault="00866C15" w:rsidP="00866C15">
            <w:pPr>
              <w:spacing w:after="0" w:line="240" w:lineRule="auto"/>
              <w:ind w:right="12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66C15" w:rsidRPr="00866C15" w:rsidRDefault="00866C15" w:rsidP="00866C15">
            <w:pPr>
              <w:spacing w:after="0" w:line="240" w:lineRule="auto"/>
              <w:ind w:right="12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sz w:val="24"/>
                <w:szCs w:val="24"/>
                <w:lang w:eastAsia="ru-RU"/>
              </w:rPr>
              <w:t>151 000,00</w:t>
            </w:r>
          </w:p>
        </w:tc>
      </w:tr>
      <w:tr w:rsidR="00866C15" w:rsidRPr="00866C15" w:rsidTr="00B47004">
        <w:trPr>
          <w:trHeight w:val="1138"/>
        </w:trPr>
        <w:tc>
          <w:tcPr>
            <w:tcW w:w="710" w:type="dxa"/>
          </w:tcPr>
          <w:p w:rsidR="00866C15" w:rsidRPr="00866C15" w:rsidRDefault="00866C15" w:rsidP="00866C15">
            <w:pPr>
              <w:spacing w:after="0" w:line="240" w:lineRule="auto"/>
              <w:ind w:right="12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866C15" w:rsidRPr="00866C15" w:rsidRDefault="00866C15" w:rsidP="00866C15">
            <w:pPr>
              <w:spacing w:after="0" w:line="240" w:lineRule="auto"/>
              <w:ind w:right="12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sz w:val="24"/>
                <w:szCs w:val="24"/>
                <w:lang w:eastAsia="ru-RU"/>
              </w:rPr>
              <w:t>1.1.-К-3</w:t>
            </w:r>
          </w:p>
        </w:tc>
        <w:tc>
          <w:tcPr>
            <w:tcW w:w="1843" w:type="dxa"/>
          </w:tcPr>
          <w:p w:rsidR="00866C15" w:rsidRPr="00866C15" w:rsidRDefault="00866C15" w:rsidP="00866C15">
            <w:pPr>
              <w:spacing w:after="0" w:line="240" w:lineRule="auto"/>
              <w:ind w:right="12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sz w:val="24"/>
                <w:szCs w:val="24"/>
                <w:lang w:eastAsia="ru-RU"/>
              </w:rPr>
              <w:t>Не жилое подвальное помещение № 2</w:t>
            </w:r>
          </w:p>
        </w:tc>
        <w:tc>
          <w:tcPr>
            <w:tcW w:w="1842" w:type="dxa"/>
          </w:tcPr>
          <w:p w:rsidR="00866C15" w:rsidRPr="00866C15" w:rsidRDefault="00866C15" w:rsidP="00866C15">
            <w:pPr>
              <w:spacing w:after="0" w:line="240" w:lineRule="auto"/>
              <w:ind w:right="125"/>
              <w:rPr>
                <w:rFonts w:eastAsia="Times New Roman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sz w:val="24"/>
                <w:szCs w:val="24"/>
                <w:lang w:eastAsia="ru-RU"/>
              </w:rPr>
              <w:t xml:space="preserve">РФ, Алтайский край, </w:t>
            </w:r>
            <w:proofErr w:type="gramStart"/>
            <w:r w:rsidRPr="00866C15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66C15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66C15">
              <w:rPr>
                <w:rFonts w:eastAsia="Times New Roman"/>
                <w:sz w:val="24"/>
                <w:szCs w:val="24"/>
                <w:lang w:eastAsia="ru-RU"/>
              </w:rPr>
              <w:t>Поспелиха</w:t>
            </w:r>
            <w:proofErr w:type="gramEnd"/>
            <w:r w:rsidRPr="00866C15">
              <w:rPr>
                <w:rFonts w:eastAsia="Times New Roman"/>
                <w:sz w:val="24"/>
                <w:szCs w:val="24"/>
                <w:lang w:eastAsia="ru-RU"/>
              </w:rPr>
              <w:t xml:space="preserve"> пер. 8 Марта, д. 38</w:t>
            </w:r>
          </w:p>
        </w:tc>
        <w:tc>
          <w:tcPr>
            <w:tcW w:w="2127" w:type="dxa"/>
          </w:tcPr>
          <w:p w:rsidR="00866C15" w:rsidRPr="00866C15" w:rsidRDefault="00866C15" w:rsidP="00866C15">
            <w:pPr>
              <w:spacing w:after="0" w:line="240" w:lineRule="auto"/>
              <w:ind w:right="12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sz w:val="24"/>
                <w:szCs w:val="24"/>
                <w:lang w:eastAsia="ru-RU"/>
              </w:rPr>
              <w:t>общая площадь 16,26  кв.м.</w:t>
            </w:r>
          </w:p>
        </w:tc>
        <w:tc>
          <w:tcPr>
            <w:tcW w:w="1559" w:type="dxa"/>
          </w:tcPr>
          <w:p w:rsidR="00866C15" w:rsidRPr="00866C15" w:rsidRDefault="00866C15" w:rsidP="00866C15">
            <w:pPr>
              <w:spacing w:after="0" w:line="240" w:lineRule="auto"/>
              <w:ind w:right="12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sz w:val="24"/>
                <w:szCs w:val="24"/>
                <w:lang w:eastAsia="ru-RU"/>
              </w:rPr>
              <w:t>113 000,00</w:t>
            </w:r>
          </w:p>
        </w:tc>
      </w:tr>
      <w:tr w:rsidR="00866C15" w:rsidRPr="00866C15" w:rsidTr="00B47004">
        <w:trPr>
          <w:trHeight w:val="1138"/>
        </w:trPr>
        <w:tc>
          <w:tcPr>
            <w:tcW w:w="710" w:type="dxa"/>
          </w:tcPr>
          <w:p w:rsidR="00866C15" w:rsidRPr="00866C15" w:rsidRDefault="00866C15" w:rsidP="00866C15">
            <w:pPr>
              <w:spacing w:after="0" w:line="240" w:lineRule="auto"/>
              <w:ind w:right="12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866C15" w:rsidRPr="00866C15" w:rsidRDefault="00866C15" w:rsidP="00866C15">
            <w:pPr>
              <w:spacing w:after="0" w:line="240" w:lineRule="auto"/>
              <w:ind w:right="12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sz w:val="24"/>
                <w:szCs w:val="24"/>
                <w:lang w:eastAsia="ru-RU"/>
              </w:rPr>
              <w:t>1.1.-К-4</w:t>
            </w:r>
          </w:p>
        </w:tc>
        <w:tc>
          <w:tcPr>
            <w:tcW w:w="1843" w:type="dxa"/>
          </w:tcPr>
          <w:p w:rsidR="00866C15" w:rsidRPr="00866C15" w:rsidRDefault="00866C15" w:rsidP="00866C15">
            <w:pPr>
              <w:spacing w:after="0" w:line="240" w:lineRule="auto"/>
              <w:ind w:right="12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sz w:val="24"/>
                <w:szCs w:val="24"/>
                <w:lang w:eastAsia="ru-RU"/>
              </w:rPr>
              <w:t>Не жилое подвальное помещение № 3</w:t>
            </w:r>
          </w:p>
        </w:tc>
        <w:tc>
          <w:tcPr>
            <w:tcW w:w="1842" w:type="dxa"/>
          </w:tcPr>
          <w:p w:rsidR="00866C15" w:rsidRPr="00866C15" w:rsidRDefault="00866C15" w:rsidP="00866C15">
            <w:pPr>
              <w:spacing w:after="0" w:line="240" w:lineRule="auto"/>
              <w:ind w:right="125"/>
              <w:rPr>
                <w:rFonts w:eastAsia="Times New Roman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sz w:val="24"/>
                <w:szCs w:val="24"/>
                <w:lang w:eastAsia="ru-RU"/>
              </w:rPr>
              <w:t xml:space="preserve">РФ, Алтайский край, </w:t>
            </w:r>
            <w:proofErr w:type="gramStart"/>
            <w:r w:rsidRPr="00866C15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66C15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66C15">
              <w:rPr>
                <w:rFonts w:eastAsia="Times New Roman"/>
                <w:sz w:val="24"/>
                <w:szCs w:val="24"/>
                <w:lang w:eastAsia="ru-RU"/>
              </w:rPr>
              <w:t>Поспелиха</w:t>
            </w:r>
            <w:proofErr w:type="gramEnd"/>
            <w:r w:rsidRPr="00866C15">
              <w:rPr>
                <w:rFonts w:eastAsia="Times New Roman"/>
                <w:sz w:val="24"/>
                <w:szCs w:val="24"/>
                <w:lang w:eastAsia="ru-RU"/>
              </w:rPr>
              <w:t xml:space="preserve"> пер. 8 Марта, д. 38</w:t>
            </w:r>
          </w:p>
        </w:tc>
        <w:tc>
          <w:tcPr>
            <w:tcW w:w="2127" w:type="dxa"/>
          </w:tcPr>
          <w:p w:rsidR="00866C15" w:rsidRPr="00866C15" w:rsidRDefault="00866C15" w:rsidP="00866C15">
            <w:pPr>
              <w:spacing w:after="0" w:line="240" w:lineRule="auto"/>
              <w:ind w:right="12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sz w:val="24"/>
                <w:szCs w:val="24"/>
                <w:lang w:eastAsia="ru-RU"/>
              </w:rPr>
              <w:t>общая площадь 40,47 кв.м.</w:t>
            </w:r>
          </w:p>
        </w:tc>
        <w:tc>
          <w:tcPr>
            <w:tcW w:w="1559" w:type="dxa"/>
          </w:tcPr>
          <w:p w:rsidR="00866C15" w:rsidRPr="00866C15" w:rsidRDefault="00866C15" w:rsidP="00866C15">
            <w:pPr>
              <w:spacing w:after="0" w:line="240" w:lineRule="auto"/>
              <w:ind w:right="12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66C15">
              <w:rPr>
                <w:rFonts w:eastAsia="Times New Roman"/>
                <w:sz w:val="24"/>
                <w:szCs w:val="24"/>
                <w:lang w:eastAsia="ru-RU"/>
              </w:rPr>
              <w:t>128 000,00</w:t>
            </w:r>
          </w:p>
        </w:tc>
      </w:tr>
    </w:tbl>
    <w:p w:rsidR="00866C15" w:rsidRPr="00866C15" w:rsidRDefault="00866C15" w:rsidP="00866C15">
      <w:pPr>
        <w:spacing w:after="0" w:line="240" w:lineRule="auto"/>
        <w:ind w:right="125"/>
        <w:jc w:val="both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866C15" w:rsidRPr="00866C15" w:rsidRDefault="00866C15" w:rsidP="00866C15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866C15" w:rsidRDefault="00866C15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866C15" w:rsidRDefault="00866C15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866C15" w:rsidRDefault="00866C15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866C15" w:rsidRDefault="00866C15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866C15" w:rsidRDefault="00866C15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866C15" w:rsidRDefault="00866C15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33309E" w:rsidRPr="0033309E" w:rsidRDefault="0033309E" w:rsidP="0033309E">
      <w:pPr>
        <w:shd w:val="clear" w:color="auto" w:fill="FFFFFF"/>
        <w:spacing w:after="0" w:line="240" w:lineRule="auto"/>
        <w:rPr>
          <w:rFonts w:eastAsia="Times New Roman"/>
          <w:color w:val="212121"/>
          <w:sz w:val="21"/>
          <w:szCs w:val="21"/>
          <w:lang w:eastAsia="ru-RU"/>
        </w:rPr>
      </w:pPr>
    </w:p>
    <w:p w:rsidR="0033309E" w:rsidRPr="0033309E" w:rsidRDefault="0033309E" w:rsidP="0033309E">
      <w:pPr>
        <w:spacing w:after="0" w:line="240" w:lineRule="auto"/>
        <w:jc w:val="center"/>
        <w:rPr>
          <w:rFonts w:eastAsiaTheme="minorHAnsi"/>
          <w:sz w:val="28"/>
          <w:szCs w:val="28"/>
        </w:rPr>
      </w:pPr>
      <w:r w:rsidRPr="0033309E">
        <w:rPr>
          <w:rFonts w:eastAsia="Times New Roman"/>
          <w:b/>
          <w:bCs/>
          <w:color w:val="212121"/>
          <w:sz w:val="26"/>
          <w:szCs w:val="26"/>
          <w:lang w:eastAsia="ru-RU"/>
        </w:rPr>
        <w:t xml:space="preserve"> </w:t>
      </w:r>
      <w:r w:rsidRPr="0033309E">
        <w:rPr>
          <w:rFonts w:eastAsiaTheme="minorHAnsi"/>
          <w:sz w:val="28"/>
          <w:szCs w:val="28"/>
        </w:rPr>
        <w:t>Поспелихинский Центральный сельский Совет депутатов</w:t>
      </w:r>
    </w:p>
    <w:p w:rsidR="0033309E" w:rsidRPr="0033309E" w:rsidRDefault="0033309E" w:rsidP="0033309E">
      <w:pPr>
        <w:spacing w:after="0" w:line="240" w:lineRule="auto"/>
        <w:jc w:val="center"/>
        <w:rPr>
          <w:rFonts w:eastAsiaTheme="minorHAnsi"/>
          <w:sz w:val="28"/>
          <w:szCs w:val="28"/>
        </w:rPr>
      </w:pPr>
      <w:r w:rsidRPr="0033309E">
        <w:rPr>
          <w:rFonts w:eastAsiaTheme="minorHAnsi"/>
          <w:sz w:val="28"/>
          <w:szCs w:val="28"/>
        </w:rPr>
        <w:t>Поспелихинского района Алтайского края</w:t>
      </w:r>
    </w:p>
    <w:p w:rsidR="0033309E" w:rsidRPr="0033309E" w:rsidRDefault="0033309E" w:rsidP="0033309E">
      <w:pPr>
        <w:spacing w:after="0" w:line="240" w:lineRule="auto"/>
        <w:jc w:val="center"/>
        <w:rPr>
          <w:rFonts w:eastAsiaTheme="minorHAnsi"/>
          <w:sz w:val="28"/>
          <w:szCs w:val="28"/>
        </w:rPr>
      </w:pPr>
    </w:p>
    <w:p w:rsidR="0033309E" w:rsidRPr="0033309E" w:rsidRDefault="0033309E" w:rsidP="0033309E">
      <w:pPr>
        <w:spacing w:after="0" w:line="240" w:lineRule="auto"/>
        <w:jc w:val="center"/>
        <w:rPr>
          <w:rFonts w:eastAsiaTheme="minorHAnsi"/>
          <w:sz w:val="28"/>
          <w:szCs w:val="28"/>
        </w:rPr>
      </w:pPr>
    </w:p>
    <w:p w:rsidR="0033309E" w:rsidRPr="0033309E" w:rsidRDefault="0033309E" w:rsidP="0033309E">
      <w:pPr>
        <w:spacing w:after="0" w:line="240" w:lineRule="auto"/>
        <w:jc w:val="center"/>
        <w:rPr>
          <w:rFonts w:eastAsiaTheme="minorHAnsi"/>
          <w:sz w:val="28"/>
          <w:szCs w:val="28"/>
        </w:rPr>
      </w:pPr>
      <w:r w:rsidRPr="0033309E">
        <w:rPr>
          <w:rFonts w:eastAsiaTheme="minorHAnsi"/>
          <w:sz w:val="28"/>
          <w:szCs w:val="28"/>
        </w:rPr>
        <w:t>РЕШЕНИЕ</w:t>
      </w:r>
    </w:p>
    <w:p w:rsidR="0033309E" w:rsidRPr="0033309E" w:rsidRDefault="0033309E" w:rsidP="0033309E">
      <w:pPr>
        <w:spacing w:after="0" w:line="240" w:lineRule="auto"/>
        <w:jc w:val="center"/>
        <w:rPr>
          <w:rFonts w:eastAsiaTheme="minorHAnsi"/>
          <w:sz w:val="28"/>
          <w:szCs w:val="28"/>
        </w:rPr>
      </w:pPr>
    </w:p>
    <w:p w:rsidR="0033309E" w:rsidRPr="0033309E" w:rsidRDefault="0033309E" w:rsidP="0033309E">
      <w:pPr>
        <w:jc w:val="center"/>
        <w:rPr>
          <w:rFonts w:eastAsiaTheme="minorHAnsi"/>
          <w:sz w:val="28"/>
          <w:szCs w:val="28"/>
        </w:rPr>
      </w:pPr>
      <w:r w:rsidRPr="0033309E">
        <w:rPr>
          <w:rFonts w:eastAsiaTheme="minorHAnsi"/>
          <w:sz w:val="28"/>
          <w:szCs w:val="28"/>
        </w:rPr>
        <w:t>24.07.2024                                                                                                     № 16</w:t>
      </w:r>
    </w:p>
    <w:p w:rsidR="0033309E" w:rsidRPr="0033309E" w:rsidRDefault="0033309E" w:rsidP="0033309E">
      <w:pPr>
        <w:spacing w:after="0" w:line="240" w:lineRule="auto"/>
        <w:jc w:val="center"/>
        <w:rPr>
          <w:rFonts w:eastAsia="Times New Roman"/>
          <w:bCs/>
          <w:iCs/>
          <w:sz w:val="28"/>
          <w:szCs w:val="28"/>
          <w:lang w:eastAsia="ru-RU"/>
        </w:rPr>
      </w:pPr>
      <w:proofErr w:type="gramStart"/>
      <w:r w:rsidRPr="0033309E">
        <w:rPr>
          <w:rFonts w:eastAsia="Times New Roman"/>
          <w:bCs/>
          <w:iCs/>
          <w:sz w:val="28"/>
          <w:szCs w:val="28"/>
          <w:lang w:eastAsia="ru-RU"/>
        </w:rPr>
        <w:t>с</w:t>
      </w:r>
      <w:proofErr w:type="gramEnd"/>
      <w:r w:rsidRPr="0033309E">
        <w:rPr>
          <w:rFonts w:eastAsia="Times New Roman"/>
          <w:bCs/>
          <w:iCs/>
          <w:sz w:val="28"/>
          <w:szCs w:val="28"/>
          <w:lang w:eastAsia="ru-RU"/>
        </w:rPr>
        <w:t>. Поспелиха</w:t>
      </w:r>
    </w:p>
    <w:p w:rsidR="0033309E" w:rsidRPr="0033309E" w:rsidRDefault="0033309E" w:rsidP="0033309E">
      <w:pPr>
        <w:shd w:val="clear" w:color="auto" w:fill="FFFFFF"/>
        <w:spacing w:line="322" w:lineRule="exact"/>
        <w:ind w:right="5702"/>
        <w:rPr>
          <w:rFonts w:eastAsiaTheme="minorHAnsi"/>
          <w:sz w:val="28"/>
          <w:szCs w:val="28"/>
        </w:rPr>
      </w:pPr>
    </w:p>
    <w:p w:rsidR="0033309E" w:rsidRPr="0033309E" w:rsidRDefault="0033309E" w:rsidP="0033309E">
      <w:pPr>
        <w:shd w:val="clear" w:color="auto" w:fill="FFFFFF"/>
        <w:spacing w:line="322" w:lineRule="exact"/>
        <w:ind w:right="5702"/>
        <w:jc w:val="both"/>
        <w:rPr>
          <w:rFonts w:eastAsiaTheme="minorHAnsi"/>
          <w:sz w:val="28"/>
          <w:szCs w:val="28"/>
        </w:rPr>
      </w:pPr>
      <w:r w:rsidRPr="0033309E">
        <w:rPr>
          <w:rFonts w:eastAsiaTheme="minorHAnsi"/>
          <w:sz w:val="28"/>
          <w:szCs w:val="28"/>
        </w:rPr>
        <w:t xml:space="preserve">О внесении изменений в решение № 4 от 21.03.2024 «Об изменении типа существующего Муниципального унитарного предприятия «Благоустройство» на Муниципальное казенное предприятие «Благоустройство» </w:t>
      </w:r>
    </w:p>
    <w:p w:rsidR="0033309E" w:rsidRPr="0033309E" w:rsidRDefault="0033309E" w:rsidP="0033309E">
      <w:pPr>
        <w:shd w:val="clear" w:color="auto" w:fill="FFFFFF"/>
        <w:spacing w:line="322" w:lineRule="exact"/>
        <w:ind w:right="-1" w:firstLine="709"/>
        <w:jc w:val="both"/>
        <w:rPr>
          <w:rFonts w:eastAsiaTheme="minorHAnsi"/>
          <w:sz w:val="28"/>
          <w:szCs w:val="28"/>
        </w:rPr>
      </w:pPr>
      <w:proofErr w:type="gramStart"/>
      <w:r w:rsidRPr="0033309E">
        <w:rPr>
          <w:rFonts w:eastAsia="Times New Roman"/>
          <w:color w:val="000000"/>
          <w:sz w:val="28"/>
          <w:szCs w:val="28"/>
          <w:lang w:eastAsia="ru-RU"/>
        </w:rPr>
        <w:t>В целях эффективного использования муниципальной собственности, муниципального образования Поспелихинский Центральный сельсовет и минимизации расходов предприятия, руководствуясь ст. 57-59, 296, 298 Гражданского кодекса Российской Федерации, ст. 34 Федерального закона от 14 ноября 2002 г. № 3 ч. 1 ст. 16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Поспелихинский Центральный</w:t>
      </w:r>
      <w:proofErr w:type="gramEnd"/>
      <w:r w:rsidRPr="0033309E">
        <w:rPr>
          <w:rFonts w:eastAsia="Times New Roman"/>
          <w:color w:val="000000"/>
          <w:sz w:val="28"/>
          <w:szCs w:val="28"/>
          <w:lang w:eastAsia="ru-RU"/>
        </w:rPr>
        <w:t xml:space="preserve"> сельсовет Поспелихинского района  Алтайского края  </w:t>
      </w:r>
      <w:r w:rsidRPr="0033309E">
        <w:rPr>
          <w:rFonts w:eastAsiaTheme="minorHAnsi"/>
          <w:sz w:val="28"/>
          <w:szCs w:val="28"/>
        </w:rPr>
        <w:t>Поспелихинский Центральный</w:t>
      </w:r>
      <w:r w:rsidRPr="0033309E">
        <w:rPr>
          <w:rFonts w:eastAsiaTheme="minorHAnsi"/>
          <w:szCs w:val="28"/>
        </w:rPr>
        <w:t xml:space="preserve"> </w:t>
      </w:r>
      <w:r w:rsidRPr="0033309E">
        <w:rPr>
          <w:rFonts w:eastAsiaTheme="minorHAnsi"/>
          <w:sz w:val="28"/>
          <w:szCs w:val="28"/>
        </w:rPr>
        <w:t>сельский Совет депутатов РЕШИЛ:</w:t>
      </w:r>
    </w:p>
    <w:p w:rsidR="0033309E" w:rsidRPr="0033309E" w:rsidRDefault="0033309E" w:rsidP="0033309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/>
          <w:color w:val="212121"/>
          <w:sz w:val="28"/>
          <w:szCs w:val="28"/>
          <w:lang w:eastAsia="ru-RU"/>
        </w:rPr>
      </w:pPr>
      <w:r w:rsidRPr="0033309E">
        <w:rPr>
          <w:rFonts w:eastAsia="Times New Roman"/>
          <w:color w:val="000000"/>
          <w:sz w:val="28"/>
          <w:szCs w:val="28"/>
          <w:lang w:eastAsia="ru-RU"/>
        </w:rPr>
        <w:t>Изменить тип существующего Муниципального унитарного предприятия «Благоустройство» (далее МУП «Благоустройство»), на Муниципальное автономное учреждение «Благоустройство». (Далее МАУ «Благоустройство»), сохранив основные цели деятельности и штатную численность предприятия.</w:t>
      </w:r>
    </w:p>
    <w:p w:rsidR="0033309E" w:rsidRPr="0033309E" w:rsidRDefault="0033309E" w:rsidP="0033309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/>
          <w:color w:val="212121"/>
          <w:sz w:val="28"/>
          <w:szCs w:val="28"/>
          <w:lang w:eastAsia="ru-RU"/>
        </w:rPr>
      </w:pPr>
      <w:r w:rsidRPr="0033309E">
        <w:rPr>
          <w:rFonts w:eastAsia="Times New Roman"/>
          <w:color w:val="000000"/>
          <w:sz w:val="28"/>
          <w:szCs w:val="28"/>
          <w:lang w:eastAsia="ru-RU"/>
        </w:rPr>
        <w:t>Определить предметом деятельности МАУ «Благоустройство» предоставление населению и юридическим лицами качественных   услуг.</w:t>
      </w:r>
    </w:p>
    <w:p w:rsidR="0033309E" w:rsidRPr="0033309E" w:rsidRDefault="0033309E" w:rsidP="0033309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/>
          <w:color w:val="212121"/>
          <w:sz w:val="28"/>
          <w:szCs w:val="28"/>
          <w:lang w:eastAsia="ru-RU"/>
        </w:rPr>
      </w:pPr>
      <w:r w:rsidRPr="0033309E">
        <w:rPr>
          <w:rFonts w:eastAsia="Times New Roman"/>
          <w:color w:val="000000"/>
          <w:sz w:val="28"/>
          <w:szCs w:val="28"/>
          <w:lang w:eastAsia="ru-RU"/>
        </w:rPr>
        <w:t>Установить, что функции и полномочия учредителя МАУ «Благоустройство» осуществляет Администрация Поспелихинского Центрального сельсовета Поспелихинского района Алтайского края.</w:t>
      </w:r>
    </w:p>
    <w:p w:rsidR="00DA3A80" w:rsidRPr="00A43B77" w:rsidRDefault="00DA3A80" w:rsidP="00DA3A8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/>
          <w:color w:val="212121"/>
          <w:sz w:val="28"/>
          <w:szCs w:val="28"/>
          <w:lang w:eastAsia="ru-RU"/>
        </w:rPr>
      </w:pPr>
      <w:r w:rsidRPr="00B72939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Установить, что </w:t>
      </w:r>
      <w:r>
        <w:rPr>
          <w:rFonts w:eastAsia="Times New Roman"/>
          <w:color w:val="000000"/>
          <w:sz w:val="28"/>
          <w:szCs w:val="28"/>
          <w:lang w:eastAsia="ru-RU"/>
        </w:rPr>
        <w:t>МАУ</w:t>
      </w:r>
      <w:r w:rsidRPr="00B72939">
        <w:rPr>
          <w:rFonts w:eastAsia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eastAsia="Times New Roman"/>
          <w:color w:val="000000"/>
          <w:sz w:val="28"/>
          <w:szCs w:val="28"/>
          <w:lang w:eastAsia="ru-RU"/>
        </w:rPr>
        <w:t>Благоустройство</w:t>
      </w:r>
      <w:r w:rsidRPr="00B72939">
        <w:rPr>
          <w:rFonts w:eastAsia="Times New Roman"/>
          <w:color w:val="000000"/>
          <w:sz w:val="28"/>
          <w:szCs w:val="28"/>
          <w:lang w:eastAsia="ru-RU"/>
        </w:rPr>
        <w:t xml:space="preserve">» является правопреемником прав и обязанностей </w:t>
      </w:r>
      <w:r>
        <w:rPr>
          <w:rFonts w:eastAsia="Times New Roman"/>
          <w:color w:val="000000"/>
          <w:sz w:val="28"/>
          <w:szCs w:val="28"/>
          <w:lang w:eastAsia="ru-RU"/>
        </w:rPr>
        <w:t>МУП</w:t>
      </w:r>
      <w:r w:rsidRPr="00B72939">
        <w:rPr>
          <w:rFonts w:eastAsia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eastAsia="Times New Roman"/>
          <w:color w:val="000000"/>
          <w:sz w:val="28"/>
          <w:szCs w:val="28"/>
          <w:lang w:eastAsia="ru-RU"/>
        </w:rPr>
        <w:t>Благоустройство</w:t>
      </w:r>
      <w:r w:rsidRPr="00B72939">
        <w:rPr>
          <w:rFonts w:eastAsia="Times New Roman"/>
          <w:color w:val="000000"/>
          <w:sz w:val="28"/>
          <w:szCs w:val="28"/>
          <w:lang w:eastAsia="ru-RU"/>
        </w:rPr>
        <w:t>»</w:t>
      </w:r>
      <w:r>
        <w:rPr>
          <w:rFonts w:eastAsia="Times New Roman"/>
          <w:color w:val="000000"/>
          <w:sz w:val="28"/>
          <w:szCs w:val="28"/>
          <w:lang w:eastAsia="ru-RU"/>
        </w:rPr>
        <w:t>,</w:t>
      </w:r>
      <w:r w:rsidRPr="00B72939">
        <w:rPr>
          <w:rFonts w:eastAsia="Times New Roman"/>
          <w:color w:val="000000"/>
          <w:sz w:val="28"/>
          <w:szCs w:val="28"/>
          <w:lang w:eastAsia="ru-RU"/>
        </w:rPr>
        <w:t xml:space="preserve"> несет ответственн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ость по всем обязательствам МУП </w:t>
      </w:r>
      <w:r w:rsidRPr="00B72939">
        <w:rPr>
          <w:rFonts w:eastAsia="Times New Roman"/>
          <w:color w:val="000000"/>
          <w:sz w:val="28"/>
          <w:szCs w:val="28"/>
          <w:lang w:eastAsia="ru-RU"/>
        </w:rPr>
        <w:t>«</w:t>
      </w:r>
      <w:r>
        <w:rPr>
          <w:rFonts w:eastAsia="Times New Roman"/>
          <w:color w:val="000000"/>
          <w:sz w:val="28"/>
          <w:szCs w:val="28"/>
          <w:lang w:eastAsia="ru-RU"/>
        </w:rPr>
        <w:t>Благоустройство</w:t>
      </w:r>
      <w:r w:rsidRPr="00B72939">
        <w:rPr>
          <w:rFonts w:eastAsia="Times New Roman"/>
          <w:color w:val="000000"/>
          <w:sz w:val="28"/>
          <w:szCs w:val="28"/>
          <w:lang w:eastAsia="ru-RU"/>
        </w:rPr>
        <w:t>» перед его кредиторами.</w:t>
      </w:r>
    </w:p>
    <w:p w:rsidR="00DA3A80" w:rsidRPr="00A43B77" w:rsidRDefault="00DA3A80" w:rsidP="00DA3A8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A43B77">
        <w:rPr>
          <w:rFonts w:eastAsia="Times New Roman"/>
          <w:color w:val="FF0000"/>
          <w:sz w:val="28"/>
          <w:szCs w:val="28"/>
          <w:lang w:eastAsia="ru-RU"/>
        </w:rPr>
        <w:t xml:space="preserve">Контроль за исполнением настоящего </w:t>
      </w:r>
      <w:r>
        <w:rPr>
          <w:rFonts w:eastAsia="Times New Roman"/>
          <w:color w:val="FF0000"/>
          <w:sz w:val="28"/>
          <w:szCs w:val="28"/>
          <w:lang w:eastAsia="ru-RU"/>
        </w:rPr>
        <w:t>решения</w:t>
      </w:r>
      <w:r w:rsidRPr="00A43B77">
        <w:rPr>
          <w:rFonts w:eastAsia="Times New Roman"/>
          <w:color w:val="FF0000"/>
          <w:sz w:val="28"/>
          <w:szCs w:val="28"/>
          <w:lang w:eastAsia="ru-RU"/>
        </w:rPr>
        <w:t xml:space="preserve"> оставляю за собой.</w:t>
      </w:r>
    </w:p>
    <w:p w:rsidR="00DA3A80" w:rsidRPr="002345DC" w:rsidRDefault="00DA3A80" w:rsidP="00DA3A8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FF0000"/>
          <w:sz w:val="28"/>
          <w:szCs w:val="28"/>
          <w:lang w:eastAsia="ru-RU"/>
        </w:rPr>
        <w:t>Настоящее решение</w:t>
      </w:r>
      <w:r w:rsidRPr="00A43B77">
        <w:rPr>
          <w:rFonts w:eastAsia="Times New Roman"/>
          <w:color w:val="FF0000"/>
          <w:sz w:val="28"/>
          <w:szCs w:val="28"/>
          <w:lang w:eastAsia="ru-RU"/>
        </w:rPr>
        <w:t xml:space="preserve"> вступает в силу </w:t>
      </w:r>
      <w:r>
        <w:rPr>
          <w:rFonts w:eastAsia="Times New Roman"/>
          <w:color w:val="FF0000"/>
          <w:sz w:val="28"/>
          <w:szCs w:val="28"/>
          <w:lang w:eastAsia="ru-RU"/>
        </w:rPr>
        <w:t xml:space="preserve">в течение 10 дней после </w:t>
      </w:r>
      <w:r w:rsidRPr="00A43B77">
        <w:rPr>
          <w:rFonts w:eastAsia="Times New Roman"/>
          <w:color w:val="FF0000"/>
          <w:sz w:val="28"/>
          <w:szCs w:val="28"/>
          <w:lang w:eastAsia="ru-RU"/>
        </w:rPr>
        <w:t xml:space="preserve"> официальн</w:t>
      </w:r>
      <w:r>
        <w:rPr>
          <w:rFonts w:eastAsia="Times New Roman"/>
          <w:color w:val="FF0000"/>
          <w:sz w:val="28"/>
          <w:szCs w:val="28"/>
          <w:lang w:eastAsia="ru-RU"/>
        </w:rPr>
        <w:t>ого обнародования (опубликования) в Сборнике</w:t>
      </w:r>
      <w:r w:rsidRPr="002345DC">
        <w:rPr>
          <w:rFonts w:eastAsia="Times New Roman"/>
          <w:sz w:val="28"/>
          <w:szCs w:val="28"/>
          <w:lang w:eastAsia="ru-RU"/>
        </w:rPr>
        <w:t xml:space="preserve"> муниципальных правовых актов Поспелихинского Центрального сельсовета Поспелихинского района Алтайского края.      </w:t>
      </w:r>
    </w:p>
    <w:p w:rsidR="00DA3A80" w:rsidRPr="00A43B77" w:rsidRDefault="00DA3A80" w:rsidP="00DA3A80">
      <w:pPr>
        <w:shd w:val="clear" w:color="auto" w:fill="FFFFFF"/>
        <w:spacing w:after="0" w:line="240" w:lineRule="auto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A43B77">
        <w:rPr>
          <w:rFonts w:eastAsia="Times New Roman"/>
          <w:color w:val="FF0000"/>
          <w:sz w:val="28"/>
          <w:szCs w:val="28"/>
          <w:lang w:eastAsia="ru-RU"/>
        </w:rPr>
        <w:t> </w:t>
      </w:r>
    </w:p>
    <w:p w:rsidR="00DA3A80" w:rsidRPr="00A43B77" w:rsidRDefault="00DA3A80" w:rsidP="00DA3A80">
      <w:pPr>
        <w:shd w:val="clear" w:color="auto" w:fill="FFFFFF"/>
        <w:spacing w:after="0" w:line="240" w:lineRule="auto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A43B77">
        <w:rPr>
          <w:rFonts w:eastAsia="Times New Roman"/>
          <w:color w:val="FF0000"/>
          <w:sz w:val="28"/>
          <w:szCs w:val="28"/>
          <w:lang w:eastAsia="ru-RU"/>
        </w:rPr>
        <w:t> </w:t>
      </w:r>
    </w:p>
    <w:p w:rsidR="00DA3A80" w:rsidRPr="00B72939" w:rsidRDefault="00DA3A80" w:rsidP="00DA3A80">
      <w:pPr>
        <w:shd w:val="clear" w:color="auto" w:fill="FFFFFF"/>
        <w:spacing w:after="0" w:line="240" w:lineRule="auto"/>
        <w:rPr>
          <w:rFonts w:eastAsia="Times New Roman"/>
          <w:color w:val="212121"/>
          <w:sz w:val="28"/>
          <w:szCs w:val="28"/>
          <w:lang w:eastAsia="ru-RU"/>
        </w:rPr>
      </w:pPr>
      <w:r w:rsidRPr="00B72939">
        <w:rPr>
          <w:rFonts w:eastAsia="Times New Roman"/>
          <w:color w:val="212121"/>
          <w:sz w:val="28"/>
          <w:szCs w:val="28"/>
          <w:lang w:eastAsia="ru-RU"/>
        </w:rPr>
        <w:t xml:space="preserve">Глава </w:t>
      </w:r>
      <w:r>
        <w:rPr>
          <w:rFonts w:eastAsia="Times New Roman"/>
          <w:color w:val="212121"/>
          <w:sz w:val="28"/>
          <w:szCs w:val="28"/>
          <w:lang w:eastAsia="ru-RU"/>
        </w:rPr>
        <w:t xml:space="preserve"> </w:t>
      </w:r>
      <w:r w:rsidRPr="00B72939">
        <w:rPr>
          <w:rFonts w:eastAsia="Times New Roman"/>
          <w:color w:val="212121"/>
          <w:sz w:val="28"/>
          <w:szCs w:val="28"/>
          <w:lang w:eastAsia="ru-RU"/>
        </w:rPr>
        <w:t xml:space="preserve"> сельсовет</w:t>
      </w:r>
      <w:r>
        <w:rPr>
          <w:rFonts w:eastAsia="Times New Roman"/>
          <w:color w:val="212121"/>
          <w:sz w:val="28"/>
          <w:szCs w:val="28"/>
          <w:lang w:eastAsia="ru-RU"/>
        </w:rPr>
        <w:t>а</w:t>
      </w:r>
      <w:r w:rsidRPr="00B72939">
        <w:rPr>
          <w:rFonts w:eastAsia="Times New Roman"/>
          <w:color w:val="212121"/>
          <w:sz w:val="28"/>
          <w:szCs w:val="28"/>
          <w:lang w:eastAsia="ru-RU"/>
        </w:rPr>
        <w:t>                                                       </w:t>
      </w:r>
      <w:r>
        <w:rPr>
          <w:rFonts w:eastAsia="Times New Roman"/>
          <w:color w:val="212121"/>
          <w:sz w:val="28"/>
          <w:szCs w:val="28"/>
          <w:lang w:eastAsia="ru-RU"/>
        </w:rPr>
        <w:t>                 </w:t>
      </w:r>
      <w:r w:rsidRPr="00B72939">
        <w:rPr>
          <w:rFonts w:eastAsia="Times New Roman"/>
          <w:color w:val="212121"/>
          <w:sz w:val="28"/>
          <w:szCs w:val="28"/>
          <w:lang w:eastAsia="ru-RU"/>
        </w:rPr>
        <w:t>Л.</w:t>
      </w:r>
      <w:r>
        <w:rPr>
          <w:rFonts w:eastAsia="Times New Roman"/>
          <w:color w:val="212121"/>
          <w:sz w:val="28"/>
          <w:szCs w:val="28"/>
          <w:lang w:eastAsia="ru-RU"/>
        </w:rPr>
        <w:t xml:space="preserve">А. </w:t>
      </w:r>
      <w:proofErr w:type="spellStart"/>
      <w:r>
        <w:rPr>
          <w:rFonts w:eastAsia="Times New Roman"/>
          <w:color w:val="212121"/>
          <w:sz w:val="28"/>
          <w:szCs w:val="28"/>
          <w:lang w:eastAsia="ru-RU"/>
        </w:rPr>
        <w:t>Переверзева</w:t>
      </w:r>
      <w:proofErr w:type="spellEnd"/>
      <w:r w:rsidRPr="00B72939">
        <w:rPr>
          <w:rFonts w:eastAsia="Times New Roman"/>
          <w:color w:val="212121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212121"/>
          <w:sz w:val="28"/>
          <w:szCs w:val="28"/>
          <w:lang w:eastAsia="ru-RU"/>
        </w:rPr>
        <w:t xml:space="preserve"> </w:t>
      </w:r>
    </w:p>
    <w:p w:rsidR="00DA3A80" w:rsidRDefault="00DA3A80" w:rsidP="00DA3A80"/>
    <w:p w:rsidR="00866C15" w:rsidRDefault="00866C15" w:rsidP="007313CA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</w:p>
    <w:sectPr w:rsidR="00866C15" w:rsidSect="00A35615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96E" w:rsidRDefault="00A9496E">
      <w:pPr>
        <w:spacing w:after="0" w:line="240" w:lineRule="auto"/>
      </w:pPr>
      <w:r>
        <w:separator/>
      </w:r>
    </w:p>
  </w:endnote>
  <w:endnote w:type="continuationSeparator" w:id="0">
    <w:p w:rsidR="00A9496E" w:rsidRDefault="00A9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96E" w:rsidRDefault="00A9496E">
      <w:pPr>
        <w:spacing w:after="0" w:line="240" w:lineRule="auto"/>
      </w:pPr>
      <w:r>
        <w:separator/>
      </w:r>
    </w:p>
  </w:footnote>
  <w:footnote w:type="continuationSeparator" w:id="0">
    <w:p w:rsidR="00A9496E" w:rsidRDefault="00A94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868" w:rsidRDefault="00E67148" w:rsidP="000112DB">
    <w:pPr>
      <w:pStyle w:val="ab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30868" w:rsidRDefault="00A9496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868" w:rsidRPr="000112DB" w:rsidRDefault="00E67148" w:rsidP="00995BF0">
    <w:pPr>
      <w:pStyle w:val="ab"/>
      <w:framePr w:wrap="around" w:vAnchor="text" w:hAnchor="margin" w:xAlign="center" w:y="1"/>
      <w:rPr>
        <w:rStyle w:val="a3"/>
      </w:rPr>
    </w:pPr>
    <w:r w:rsidRPr="000112DB">
      <w:rPr>
        <w:rStyle w:val="a3"/>
      </w:rPr>
      <w:fldChar w:fldCharType="begin"/>
    </w:r>
    <w:r w:rsidRPr="000112DB">
      <w:rPr>
        <w:rStyle w:val="a3"/>
      </w:rPr>
      <w:instrText xml:space="preserve">PAGE  </w:instrText>
    </w:r>
    <w:r w:rsidRPr="000112DB">
      <w:rPr>
        <w:rStyle w:val="a3"/>
      </w:rPr>
      <w:fldChar w:fldCharType="separate"/>
    </w:r>
    <w:r w:rsidR="00DA3A80">
      <w:rPr>
        <w:rStyle w:val="a3"/>
        <w:noProof/>
      </w:rPr>
      <w:t>26</w:t>
    </w:r>
    <w:r w:rsidRPr="000112DB">
      <w:rPr>
        <w:rStyle w:val="a3"/>
      </w:rPr>
      <w:fldChar w:fldCharType="end"/>
    </w:r>
  </w:p>
  <w:p w:rsidR="00330868" w:rsidRDefault="00A9496E" w:rsidP="0029623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D12110F"/>
    <w:multiLevelType w:val="multilevel"/>
    <w:tmpl w:val="232EE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62"/>
    <w:rsid w:val="001F17C2"/>
    <w:rsid w:val="002A0C62"/>
    <w:rsid w:val="0033309E"/>
    <w:rsid w:val="005C5257"/>
    <w:rsid w:val="007313CA"/>
    <w:rsid w:val="00866C15"/>
    <w:rsid w:val="009D14CC"/>
    <w:rsid w:val="00A35615"/>
    <w:rsid w:val="00A8602D"/>
    <w:rsid w:val="00A9496E"/>
    <w:rsid w:val="00AA0216"/>
    <w:rsid w:val="00DA3A80"/>
    <w:rsid w:val="00E67148"/>
    <w:rsid w:val="00E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CA"/>
    <w:rPr>
      <w:rFonts w:eastAsia="Calibri" w:cs="Times New Roman"/>
    </w:rPr>
  </w:style>
  <w:style w:type="paragraph" w:styleId="1">
    <w:name w:val="heading 1"/>
    <w:basedOn w:val="a"/>
    <w:next w:val="a"/>
    <w:link w:val="10"/>
    <w:qFormat/>
    <w:rsid w:val="007313CA"/>
    <w:pPr>
      <w:keepNext/>
      <w:spacing w:after="0" w:line="240" w:lineRule="auto"/>
      <w:jc w:val="both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313CA"/>
    <w:pPr>
      <w:keepNext/>
      <w:spacing w:after="0" w:line="240" w:lineRule="auto"/>
      <w:ind w:firstLine="709"/>
      <w:jc w:val="both"/>
      <w:outlineLvl w:val="1"/>
    </w:pPr>
    <w:rPr>
      <w:rFonts w:eastAsia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13CA"/>
    <w:pPr>
      <w:keepNext/>
      <w:spacing w:after="0" w:line="240" w:lineRule="auto"/>
      <w:jc w:val="both"/>
      <w:outlineLvl w:val="2"/>
    </w:pPr>
    <w:rPr>
      <w:rFonts w:eastAsia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313CA"/>
    <w:pPr>
      <w:keepNext/>
      <w:spacing w:after="0" w:line="240" w:lineRule="auto"/>
      <w:ind w:firstLine="567"/>
      <w:jc w:val="both"/>
      <w:outlineLvl w:val="3"/>
    </w:pPr>
    <w:rPr>
      <w:rFonts w:ascii="Arial" w:eastAsia="Times New Roman" w:hAnsi="Arial" w:cs="Arial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313CA"/>
    <w:pPr>
      <w:keepNext/>
      <w:spacing w:after="0" w:line="240" w:lineRule="auto"/>
      <w:ind w:firstLine="567"/>
      <w:jc w:val="both"/>
      <w:outlineLvl w:val="4"/>
    </w:pPr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313CA"/>
    <w:pPr>
      <w:keepNext/>
      <w:spacing w:after="0" w:line="240" w:lineRule="auto"/>
      <w:ind w:firstLine="567"/>
      <w:jc w:val="both"/>
      <w:outlineLvl w:val="5"/>
    </w:pPr>
    <w:rPr>
      <w:rFonts w:ascii="Arial" w:eastAsia="Times New Roman" w:hAnsi="Arial" w:cs="Arial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313CA"/>
    <w:pPr>
      <w:keepNext/>
      <w:spacing w:after="0" w:line="240" w:lineRule="auto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313CA"/>
    <w:pPr>
      <w:keepNext/>
      <w:spacing w:after="0" w:line="240" w:lineRule="auto"/>
      <w:jc w:val="center"/>
      <w:outlineLvl w:val="7"/>
    </w:pPr>
    <w:rPr>
      <w:rFonts w:eastAsia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313CA"/>
    <w:pPr>
      <w:keepNext/>
      <w:spacing w:after="0" w:line="240" w:lineRule="auto"/>
      <w:jc w:val="center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3CA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13CA"/>
    <w:rPr>
      <w:rFonts w:eastAsia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313CA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13CA"/>
    <w:rPr>
      <w:rFonts w:ascii="Arial" w:eastAsia="Times New Roman" w:hAnsi="Arial" w:cs="Arial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313CA"/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13CA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313CA"/>
    <w:rPr>
      <w:rFonts w:eastAsia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313CA"/>
    <w:rPr>
      <w:rFonts w:eastAsia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313CA"/>
    <w:rPr>
      <w:rFonts w:eastAsia="Times New Roman" w:cs="Times New Roman"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13CA"/>
  </w:style>
  <w:style w:type="numbering" w:customStyle="1" w:styleId="110">
    <w:name w:val="Нет списка11"/>
    <w:next w:val="a2"/>
    <w:semiHidden/>
    <w:unhideWhenUsed/>
    <w:rsid w:val="007313CA"/>
  </w:style>
  <w:style w:type="character" w:styleId="a3">
    <w:name w:val="page number"/>
    <w:basedOn w:val="a0"/>
    <w:rsid w:val="007313CA"/>
  </w:style>
  <w:style w:type="paragraph" w:styleId="a4">
    <w:name w:val="Body Text Indent"/>
    <w:basedOn w:val="a"/>
    <w:link w:val="a5"/>
    <w:rsid w:val="007313CA"/>
    <w:pPr>
      <w:spacing w:after="0" w:line="24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313CA"/>
    <w:rPr>
      <w:rFonts w:eastAsia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7313CA"/>
    <w:pPr>
      <w:spacing w:after="0" w:line="240" w:lineRule="auto"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7313CA"/>
    <w:rPr>
      <w:rFonts w:eastAsia="Times New Roman" w:cs="Times New Roman"/>
      <w:b/>
      <w:sz w:val="28"/>
      <w:szCs w:val="20"/>
      <w:lang w:eastAsia="ru-RU"/>
    </w:rPr>
  </w:style>
  <w:style w:type="character" w:styleId="a8">
    <w:name w:val="Hyperlink"/>
    <w:uiPriority w:val="99"/>
    <w:rsid w:val="007313CA"/>
    <w:rPr>
      <w:color w:val="0000FF"/>
      <w:u w:val="single"/>
    </w:rPr>
  </w:style>
  <w:style w:type="paragraph" w:styleId="a9">
    <w:name w:val="Body Text"/>
    <w:basedOn w:val="a"/>
    <w:link w:val="aa"/>
    <w:rsid w:val="007313CA"/>
    <w:pPr>
      <w:spacing w:after="12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313CA"/>
    <w:rPr>
      <w:rFonts w:eastAsia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313C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7313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7313CA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7313CA"/>
    <w:rPr>
      <w:rFonts w:eastAsia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7313C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7313CA"/>
    <w:rPr>
      <w:rFonts w:eastAsia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7313CA"/>
    <w:pPr>
      <w:spacing w:after="0" w:line="240" w:lineRule="auto"/>
      <w:ind w:firstLine="567"/>
      <w:jc w:val="both"/>
    </w:pPr>
    <w:rPr>
      <w:rFonts w:eastAsia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313CA"/>
    <w:rPr>
      <w:rFonts w:eastAsia="Times New Roman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7313CA"/>
    <w:pPr>
      <w:spacing w:after="0" w:line="240" w:lineRule="auto"/>
      <w:ind w:firstLine="540"/>
      <w:jc w:val="both"/>
    </w:pPr>
    <w:rPr>
      <w:rFonts w:eastAsia="Times New Roman"/>
      <w:sz w:val="26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313CA"/>
    <w:rPr>
      <w:rFonts w:eastAsia="Times New Roman" w:cs="Times New Roman"/>
      <w:sz w:val="26"/>
      <w:szCs w:val="28"/>
      <w:lang w:eastAsia="ru-RU"/>
    </w:rPr>
  </w:style>
  <w:style w:type="paragraph" w:customStyle="1" w:styleId="12">
    <w:name w:val="Знак1"/>
    <w:basedOn w:val="a"/>
    <w:rsid w:val="007313CA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ConsPlusNonformat">
    <w:name w:val="ConsPlusNonformat"/>
    <w:rsid w:val="007313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"/>
    <w:basedOn w:val="a"/>
    <w:rsid w:val="007313CA"/>
    <w:pPr>
      <w:spacing w:after="160"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styleId="af0">
    <w:name w:val="Balloon Text"/>
    <w:basedOn w:val="a"/>
    <w:link w:val="af1"/>
    <w:rsid w:val="007313CA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7313C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2">
    <w:name w:val="Гипертекстовая ссылка"/>
    <w:uiPriority w:val="99"/>
    <w:rsid w:val="007313CA"/>
    <w:rPr>
      <w:color w:val="106BBE"/>
    </w:rPr>
  </w:style>
  <w:style w:type="character" w:customStyle="1" w:styleId="af3">
    <w:name w:val="Сравнение редакций. Добавленный фрагмент"/>
    <w:uiPriority w:val="99"/>
    <w:rsid w:val="007313CA"/>
    <w:rPr>
      <w:color w:val="000000"/>
      <w:shd w:val="clear" w:color="auto" w:fill="C1D7FF"/>
    </w:rPr>
  </w:style>
  <w:style w:type="paragraph" w:customStyle="1" w:styleId="af4">
    <w:name w:val="Прижатый влево"/>
    <w:basedOn w:val="a"/>
    <w:next w:val="a"/>
    <w:uiPriority w:val="99"/>
    <w:rsid w:val="007313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7313C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3">
    <w:name w:val="Гиперссылка1"/>
    <w:rsid w:val="007313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CA"/>
    <w:rPr>
      <w:rFonts w:eastAsia="Calibri" w:cs="Times New Roman"/>
    </w:rPr>
  </w:style>
  <w:style w:type="paragraph" w:styleId="1">
    <w:name w:val="heading 1"/>
    <w:basedOn w:val="a"/>
    <w:next w:val="a"/>
    <w:link w:val="10"/>
    <w:qFormat/>
    <w:rsid w:val="007313CA"/>
    <w:pPr>
      <w:keepNext/>
      <w:spacing w:after="0" w:line="240" w:lineRule="auto"/>
      <w:jc w:val="both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313CA"/>
    <w:pPr>
      <w:keepNext/>
      <w:spacing w:after="0" w:line="240" w:lineRule="auto"/>
      <w:ind w:firstLine="709"/>
      <w:jc w:val="both"/>
      <w:outlineLvl w:val="1"/>
    </w:pPr>
    <w:rPr>
      <w:rFonts w:eastAsia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13CA"/>
    <w:pPr>
      <w:keepNext/>
      <w:spacing w:after="0" w:line="240" w:lineRule="auto"/>
      <w:jc w:val="both"/>
      <w:outlineLvl w:val="2"/>
    </w:pPr>
    <w:rPr>
      <w:rFonts w:eastAsia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313CA"/>
    <w:pPr>
      <w:keepNext/>
      <w:spacing w:after="0" w:line="240" w:lineRule="auto"/>
      <w:ind w:firstLine="567"/>
      <w:jc w:val="both"/>
      <w:outlineLvl w:val="3"/>
    </w:pPr>
    <w:rPr>
      <w:rFonts w:ascii="Arial" w:eastAsia="Times New Roman" w:hAnsi="Arial" w:cs="Arial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313CA"/>
    <w:pPr>
      <w:keepNext/>
      <w:spacing w:after="0" w:line="240" w:lineRule="auto"/>
      <w:ind w:firstLine="567"/>
      <w:jc w:val="both"/>
      <w:outlineLvl w:val="4"/>
    </w:pPr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313CA"/>
    <w:pPr>
      <w:keepNext/>
      <w:spacing w:after="0" w:line="240" w:lineRule="auto"/>
      <w:ind w:firstLine="567"/>
      <w:jc w:val="both"/>
      <w:outlineLvl w:val="5"/>
    </w:pPr>
    <w:rPr>
      <w:rFonts w:ascii="Arial" w:eastAsia="Times New Roman" w:hAnsi="Arial" w:cs="Arial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313CA"/>
    <w:pPr>
      <w:keepNext/>
      <w:spacing w:after="0" w:line="240" w:lineRule="auto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313CA"/>
    <w:pPr>
      <w:keepNext/>
      <w:spacing w:after="0" w:line="240" w:lineRule="auto"/>
      <w:jc w:val="center"/>
      <w:outlineLvl w:val="7"/>
    </w:pPr>
    <w:rPr>
      <w:rFonts w:eastAsia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313CA"/>
    <w:pPr>
      <w:keepNext/>
      <w:spacing w:after="0" w:line="240" w:lineRule="auto"/>
      <w:jc w:val="center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3CA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13CA"/>
    <w:rPr>
      <w:rFonts w:eastAsia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313CA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13CA"/>
    <w:rPr>
      <w:rFonts w:ascii="Arial" w:eastAsia="Times New Roman" w:hAnsi="Arial" w:cs="Arial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313CA"/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13CA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313CA"/>
    <w:rPr>
      <w:rFonts w:eastAsia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313CA"/>
    <w:rPr>
      <w:rFonts w:eastAsia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313CA"/>
    <w:rPr>
      <w:rFonts w:eastAsia="Times New Roman" w:cs="Times New Roman"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13CA"/>
  </w:style>
  <w:style w:type="numbering" w:customStyle="1" w:styleId="110">
    <w:name w:val="Нет списка11"/>
    <w:next w:val="a2"/>
    <w:semiHidden/>
    <w:unhideWhenUsed/>
    <w:rsid w:val="007313CA"/>
  </w:style>
  <w:style w:type="character" w:styleId="a3">
    <w:name w:val="page number"/>
    <w:basedOn w:val="a0"/>
    <w:rsid w:val="007313CA"/>
  </w:style>
  <w:style w:type="paragraph" w:styleId="a4">
    <w:name w:val="Body Text Indent"/>
    <w:basedOn w:val="a"/>
    <w:link w:val="a5"/>
    <w:rsid w:val="007313CA"/>
    <w:pPr>
      <w:spacing w:after="0" w:line="24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313CA"/>
    <w:rPr>
      <w:rFonts w:eastAsia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7313CA"/>
    <w:pPr>
      <w:spacing w:after="0" w:line="240" w:lineRule="auto"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7313CA"/>
    <w:rPr>
      <w:rFonts w:eastAsia="Times New Roman" w:cs="Times New Roman"/>
      <w:b/>
      <w:sz w:val="28"/>
      <w:szCs w:val="20"/>
      <w:lang w:eastAsia="ru-RU"/>
    </w:rPr>
  </w:style>
  <w:style w:type="character" w:styleId="a8">
    <w:name w:val="Hyperlink"/>
    <w:uiPriority w:val="99"/>
    <w:rsid w:val="007313CA"/>
    <w:rPr>
      <w:color w:val="0000FF"/>
      <w:u w:val="single"/>
    </w:rPr>
  </w:style>
  <w:style w:type="paragraph" w:styleId="a9">
    <w:name w:val="Body Text"/>
    <w:basedOn w:val="a"/>
    <w:link w:val="aa"/>
    <w:rsid w:val="007313CA"/>
    <w:pPr>
      <w:spacing w:after="12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313CA"/>
    <w:rPr>
      <w:rFonts w:eastAsia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313C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7313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7313CA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7313CA"/>
    <w:rPr>
      <w:rFonts w:eastAsia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7313C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7313CA"/>
    <w:rPr>
      <w:rFonts w:eastAsia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7313CA"/>
    <w:pPr>
      <w:spacing w:after="0" w:line="240" w:lineRule="auto"/>
      <w:ind w:firstLine="567"/>
      <w:jc w:val="both"/>
    </w:pPr>
    <w:rPr>
      <w:rFonts w:eastAsia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313CA"/>
    <w:rPr>
      <w:rFonts w:eastAsia="Times New Roman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7313CA"/>
    <w:pPr>
      <w:spacing w:after="0" w:line="240" w:lineRule="auto"/>
      <w:ind w:firstLine="540"/>
      <w:jc w:val="both"/>
    </w:pPr>
    <w:rPr>
      <w:rFonts w:eastAsia="Times New Roman"/>
      <w:sz w:val="26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313CA"/>
    <w:rPr>
      <w:rFonts w:eastAsia="Times New Roman" w:cs="Times New Roman"/>
      <w:sz w:val="26"/>
      <w:szCs w:val="28"/>
      <w:lang w:eastAsia="ru-RU"/>
    </w:rPr>
  </w:style>
  <w:style w:type="paragraph" w:customStyle="1" w:styleId="12">
    <w:name w:val="Знак1"/>
    <w:basedOn w:val="a"/>
    <w:rsid w:val="007313CA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ConsPlusNonformat">
    <w:name w:val="ConsPlusNonformat"/>
    <w:rsid w:val="007313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"/>
    <w:basedOn w:val="a"/>
    <w:rsid w:val="007313CA"/>
    <w:pPr>
      <w:spacing w:after="160"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styleId="af0">
    <w:name w:val="Balloon Text"/>
    <w:basedOn w:val="a"/>
    <w:link w:val="af1"/>
    <w:rsid w:val="007313CA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7313C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2">
    <w:name w:val="Гипертекстовая ссылка"/>
    <w:uiPriority w:val="99"/>
    <w:rsid w:val="007313CA"/>
    <w:rPr>
      <w:color w:val="106BBE"/>
    </w:rPr>
  </w:style>
  <w:style w:type="character" w:customStyle="1" w:styleId="af3">
    <w:name w:val="Сравнение редакций. Добавленный фрагмент"/>
    <w:uiPriority w:val="99"/>
    <w:rsid w:val="007313CA"/>
    <w:rPr>
      <w:color w:val="000000"/>
      <w:shd w:val="clear" w:color="auto" w:fill="C1D7FF"/>
    </w:rPr>
  </w:style>
  <w:style w:type="paragraph" w:customStyle="1" w:styleId="af4">
    <w:name w:val="Прижатый влево"/>
    <w:basedOn w:val="a"/>
    <w:next w:val="a"/>
    <w:uiPriority w:val="99"/>
    <w:rsid w:val="007313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7313C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3">
    <w:name w:val="Гиперссылка1"/>
    <w:rsid w:val="00731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26</Pages>
  <Words>6997</Words>
  <Characters>39887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cp:lastPrinted>2024-08-14T02:21:00Z</cp:lastPrinted>
  <dcterms:created xsi:type="dcterms:W3CDTF">2024-07-25T07:12:00Z</dcterms:created>
  <dcterms:modified xsi:type="dcterms:W3CDTF">2024-08-15T05:34:00Z</dcterms:modified>
</cp:coreProperties>
</file>